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71CF" w14:textId="765D12F2" w:rsidR="00855F4E" w:rsidRPr="001A56FF" w:rsidRDefault="00D74A44" w:rsidP="00FE5441">
      <w:pPr>
        <w:pStyle w:val="Address"/>
        <w:rPr>
          <w:rStyle w:val="PlaceholderText"/>
          <w:rFonts w:ascii="Arial" w:hAnsi="Arial" w:cs="Arial"/>
          <w:sz w:val="22"/>
          <w:szCs w:val="22"/>
        </w:rPr>
      </w:pPr>
      <w:r w:rsidRPr="001A56FF">
        <w:rPr>
          <w:rStyle w:val="PlaceholderText"/>
          <w:rFonts w:ascii="Arial" w:hAnsi="Arial" w:cs="Arial"/>
          <w:sz w:val="22"/>
          <w:szCs w:val="22"/>
        </w:rPr>
        <w:t>Multiple Princip</w:t>
      </w:r>
      <w:r w:rsidR="004245A2">
        <w:rPr>
          <w:rStyle w:val="PlaceholderText"/>
          <w:rFonts w:ascii="Arial" w:hAnsi="Arial" w:cs="Arial"/>
          <w:sz w:val="22"/>
          <w:szCs w:val="22"/>
        </w:rPr>
        <w:t>al</w:t>
      </w:r>
      <w:r w:rsidRPr="001A56FF">
        <w:rPr>
          <w:rStyle w:val="PlaceholderText"/>
          <w:rFonts w:ascii="Arial" w:hAnsi="Arial" w:cs="Arial"/>
          <w:sz w:val="22"/>
          <w:szCs w:val="22"/>
        </w:rPr>
        <w:t xml:space="preserve"> Investigator or Project Director Leadership Plan template.</w:t>
      </w:r>
      <w:r w:rsidR="00E431F8" w:rsidRPr="001A56FF">
        <w:rPr>
          <w:rStyle w:val="PlaceholderText"/>
          <w:rFonts w:ascii="Arial" w:hAnsi="Arial" w:cs="Arial"/>
          <w:sz w:val="22"/>
          <w:szCs w:val="22"/>
        </w:rPr>
        <w:t xml:space="preserve">  </w:t>
      </w:r>
    </w:p>
    <w:p w14:paraId="7B29CDEA" w14:textId="72F73D06" w:rsidR="00E431F8" w:rsidRPr="001A56FF" w:rsidRDefault="00855F4E" w:rsidP="00FE5441">
      <w:pPr>
        <w:pStyle w:val="Address"/>
        <w:rPr>
          <w:rFonts w:ascii="Arial" w:hAnsi="Arial" w:cs="Arial"/>
          <w:sz w:val="22"/>
          <w:szCs w:val="22"/>
        </w:rPr>
      </w:pPr>
      <w:r w:rsidRPr="001A56FF">
        <w:rPr>
          <w:rStyle w:val="PlaceholderText"/>
          <w:rFonts w:ascii="Arial" w:hAnsi="Arial" w:cs="Arial"/>
          <w:sz w:val="22"/>
          <w:szCs w:val="22"/>
        </w:rPr>
        <w:t xml:space="preserve">To use this template, click on the fields below and begin typing.  </w:t>
      </w:r>
      <w:r w:rsidR="0030426E" w:rsidRPr="001A56FF">
        <w:rPr>
          <w:rStyle w:val="PlaceholderText"/>
          <w:rFonts w:ascii="Arial" w:hAnsi="Arial" w:cs="Arial"/>
          <w:sz w:val="22"/>
          <w:szCs w:val="22"/>
        </w:rPr>
        <w:t xml:space="preserve">When you begin typing, the original, gray highlighted text will automatically delete, except for fields noted as EXAMPLE.  </w:t>
      </w:r>
      <w:r w:rsidR="00E431F8" w:rsidRPr="001A56FF">
        <w:rPr>
          <w:rStyle w:val="PlaceholderText"/>
          <w:rFonts w:ascii="Arial" w:hAnsi="Arial" w:cs="Arial"/>
          <w:sz w:val="22"/>
          <w:szCs w:val="22"/>
        </w:rPr>
        <w:t xml:space="preserve"> </w:t>
      </w:r>
      <w:r w:rsidR="0030426E" w:rsidRPr="001A56FF">
        <w:rPr>
          <w:rStyle w:val="PlaceholderText"/>
          <w:rFonts w:ascii="Arial" w:hAnsi="Arial" w:cs="Arial"/>
          <w:sz w:val="22"/>
          <w:szCs w:val="22"/>
        </w:rPr>
        <w:t xml:space="preserve">For these fields, such as the Example of a Communication Plan below, you can right click on the text and then click on “Remove Content Control” to keep the original text and edit as necessary. </w:t>
      </w:r>
      <w:r w:rsidR="001A56FF">
        <w:rPr>
          <w:rStyle w:val="PlaceholderText"/>
          <w:rFonts w:ascii="Arial" w:hAnsi="Arial" w:cs="Arial"/>
          <w:sz w:val="22"/>
          <w:szCs w:val="22"/>
        </w:rPr>
        <w:t xml:space="preserve"> You can also feel free to adopt some of the language presented or to simply view this as an example and write your own.</w:t>
      </w:r>
      <w:r w:rsidR="0030426E" w:rsidRPr="004245A2">
        <w:rPr>
          <w:rStyle w:val="PlaceholderText"/>
          <w:rFonts w:ascii="Arial" w:hAnsi="Arial" w:cs="Arial"/>
          <w:color w:val="A6A6A6" w:themeColor="background1" w:themeShade="A6"/>
          <w:sz w:val="22"/>
          <w:szCs w:val="22"/>
        </w:rPr>
        <w:t xml:space="preserve"> </w:t>
      </w:r>
      <w:r w:rsidR="004245A2" w:rsidRPr="004245A2">
        <w:rPr>
          <w:rFonts w:ascii="Arial" w:hAnsi="Arial" w:cs="Arial"/>
          <w:color w:val="7F7F7F" w:themeColor="text1" w:themeTint="80"/>
          <w:sz w:val="22"/>
          <w:szCs w:val="22"/>
        </w:rPr>
        <w:t>Other examples of leadership plans are available on the Multiple PI website a</w:t>
      </w:r>
      <w:r w:rsidR="004245A2" w:rsidRPr="004245A2">
        <w:rPr>
          <w:rFonts w:ascii="Arial" w:hAnsi="Arial" w:cs="Arial"/>
          <w:color w:val="A6A6A6" w:themeColor="background1" w:themeShade="A6"/>
          <w:sz w:val="22"/>
          <w:szCs w:val="22"/>
        </w:rPr>
        <w:t>t</w:t>
      </w:r>
      <w:r w:rsidR="004245A2" w:rsidRPr="004245A2">
        <w:rPr>
          <w:rFonts w:ascii="Arial" w:hAnsi="Arial" w:cs="Arial"/>
          <w:sz w:val="22"/>
          <w:szCs w:val="22"/>
        </w:rPr>
        <w:t xml:space="preserve"> </w:t>
      </w:r>
      <w:hyperlink r:id="rId8" w:history="1">
        <w:r w:rsidR="004245A2" w:rsidRPr="004245A2">
          <w:rPr>
            <w:rStyle w:val="Hyperlink"/>
            <w:rFonts w:ascii="Arial" w:hAnsi="Arial" w:cs="Arial"/>
            <w:sz w:val="22"/>
            <w:szCs w:val="22"/>
          </w:rPr>
          <w:t>https://grants.nih.gov/grants/multi</w:t>
        </w:r>
        <w:r w:rsidR="004245A2" w:rsidRPr="004245A2">
          <w:rPr>
            <w:rStyle w:val="Hyperlink"/>
            <w:rFonts w:ascii="Arial" w:hAnsi="Arial" w:cs="Arial"/>
            <w:sz w:val="22"/>
            <w:szCs w:val="22"/>
          </w:rPr>
          <w:t>_</w:t>
        </w:r>
        <w:r w:rsidR="004245A2" w:rsidRPr="004245A2">
          <w:rPr>
            <w:rStyle w:val="Hyperlink"/>
            <w:rFonts w:ascii="Arial" w:hAnsi="Arial" w:cs="Arial"/>
            <w:sz w:val="22"/>
            <w:szCs w:val="22"/>
          </w:rPr>
          <w:t>pi/index.htm</w:t>
        </w:r>
      </w:hyperlink>
      <w:r w:rsidR="004245A2" w:rsidRPr="004245A2">
        <w:rPr>
          <w:rFonts w:ascii="Arial" w:hAnsi="Arial" w:cs="Arial"/>
          <w:sz w:val="22"/>
          <w:szCs w:val="22"/>
        </w:rPr>
        <w:t>. </w:t>
      </w:r>
    </w:p>
    <w:p w14:paraId="697E3C23" w14:textId="77777777" w:rsidR="004E173B" w:rsidRDefault="004E173B" w:rsidP="004E173B">
      <w:pPr>
        <w:spacing w:after="120" w:line="240" w:lineRule="auto"/>
      </w:pPr>
    </w:p>
    <w:p w14:paraId="6E822128" w14:textId="77777777" w:rsidR="004E173B" w:rsidRPr="009A7C13" w:rsidRDefault="004E173B" w:rsidP="004E173B">
      <w:pPr>
        <w:spacing w:after="120" w:line="240" w:lineRule="auto"/>
        <w:rPr>
          <w:rFonts w:ascii="Arial" w:hAnsi="Arial" w:cs="Arial"/>
          <w:sz w:val="22"/>
          <w:szCs w:val="22"/>
        </w:rPr>
      </w:pPr>
      <w:r w:rsidRPr="009A7C13">
        <w:rPr>
          <w:rFonts w:ascii="Arial" w:hAnsi="Arial" w:cs="Arial"/>
          <w:b/>
          <w:bCs/>
          <w:sz w:val="22"/>
          <w:szCs w:val="22"/>
        </w:rPr>
        <w:t xml:space="preserve">Multiple Principal Investigator Leadership Plan: </w:t>
      </w:r>
    </w:p>
    <w:p w14:paraId="0AA00981" w14:textId="699778EF" w:rsidR="004E173B" w:rsidRPr="009A7C13" w:rsidRDefault="004E173B" w:rsidP="004E173B">
      <w:pPr>
        <w:spacing w:after="120" w:line="240" w:lineRule="auto"/>
        <w:rPr>
          <w:rFonts w:ascii="Arial" w:hAnsi="Arial" w:cs="Arial"/>
          <w:sz w:val="22"/>
          <w:szCs w:val="22"/>
        </w:rPr>
      </w:pPr>
      <w:r w:rsidRPr="009A7C13">
        <w:rPr>
          <w:rFonts w:ascii="Arial" w:hAnsi="Arial" w:cs="Arial"/>
          <w:sz w:val="22"/>
          <w:szCs w:val="22"/>
        </w:rPr>
        <w:t>The governance and organizational structure of th</w:t>
      </w:r>
      <w:r w:rsidR="009A7C13">
        <w:rPr>
          <w:rFonts w:ascii="Arial" w:hAnsi="Arial" w:cs="Arial"/>
          <w:sz w:val="22"/>
          <w:szCs w:val="22"/>
        </w:rPr>
        <w:t>is</w:t>
      </w:r>
      <w:r w:rsidRPr="009A7C13">
        <w:rPr>
          <w:rFonts w:ascii="Arial" w:hAnsi="Arial" w:cs="Arial"/>
          <w:sz w:val="22"/>
          <w:szCs w:val="22"/>
        </w:rPr>
        <w:t xml:space="preserve"> research project are described</w:t>
      </w:r>
      <w:r w:rsidR="009A7C13">
        <w:rPr>
          <w:rFonts w:ascii="Arial" w:hAnsi="Arial" w:cs="Arial"/>
          <w:sz w:val="22"/>
          <w:szCs w:val="22"/>
        </w:rPr>
        <w:t xml:space="preserve"> below. The plan includes the process for </w:t>
      </w:r>
      <w:r w:rsidRPr="009A7C13">
        <w:rPr>
          <w:rFonts w:ascii="Arial" w:hAnsi="Arial" w:cs="Arial"/>
          <w:sz w:val="22"/>
          <w:szCs w:val="22"/>
        </w:rPr>
        <w:t xml:space="preserve">communication, process for making decisions on scientific direction, allocation of resources, publications, intellectual property issues, and procedures for resolving conflicts.  The roles and administrative, technical, and scientific responsibilities for the project or program are delineated for the PIs, including responsibilities for </w:t>
      </w:r>
      <w:r w:rsidRPr="00446A96">
        <w:rPr>
          <w:rFonts w:ascii="Arial" w:hAnsi="Arial" w:cs="Arial"/>
          <w:b/>
          <w:bCs/>
          <w:i/>
          <w:iCs/>
          <w:sz w:val="22"/>
          <w:szCs w:val="22"/>
          <w:highlight w:val="darkGray"/>
        </w:rPr>
        <w:t>human subjects or animal studies</w:t>
      </w:r>
      <w:r w:rsidRPr="009A7C13">
        <w:rPr>
          <w:rFonts w:ascii="Arial" w:hAnsi="Arial" w:cs="Arial"/>
          <w:sz w:val="22"/>
          <w:szCs w:val="22"/>
        </w:rPr>
        <w:t xml:space="preserve">.     </w:t>
      </w:r>
    </w:p>
    <w:p w14:paraId="0DCD814C" w14:textId="025829A1" w:rsidR="00D74A44" w:rsidRPr="001A56FF" w:rsidRDefault="00D74A44" w:rsidP="00D74A44">
      <w:pPr>
        <w:spacing w:after="120" w:line="240" w:lineRule="auto"/>
        <w:rPr>
          <w:rFonts w:ascii="Arial" w:hAnsi="Arial" w:cs="Arial"/>
          <w:sz w:val="22"/>
          <w:szCs w:val="22"/>
        </w:rPr>
      </w:pPr>
      <w:r w:rsidRPr="009A7C13">
        <w:rPr>
          <w:rFonts w:ascii="Arial" w:hAnsi="Arial" w:cs="Arial"/>
          <w:b/>
          <w:sz w:val="22"/>
          <w:szCs w:val="22"/>
        </w:rPr>
        <w:t>Rational</w:t>
      </w:r>
      <w:r w:rsidRPr="001A56FF">
        <w:rPr>
          <w:rFonts w:ascii="Arial" w:hAnsi="Arial" w:cs="Arial"/>
          <w:b/>
          <w:sz w:val="22"/>
          <w:szCs w:val="22"/>
        </w:rPr>
        <w:t>e</w:t>
      </w:r>
      <w:r w:rsidRPr="001A56FF">
        <w:rPr>
          <w:rFonts w:ascii="Arial" w:hAnsi="Arial" w:cs="Arial"/>
          <w:sz w:val="22"/>
          <w:szCs w:val="22"/>
        </w:rPr>
        <w:t xml:space="preserve">: The goals of this application will be most effectively and efficiently met with a multiple PI plan.   </w:t>
      </w:r>
      <w:sdt>
        <w:sdtPr>
          <w:rPr>
            <w:rFonts w:ascii="Arial" w:hAnsi="Arial" w:cs="Arial"/>
            <w:sz w:val="22"/>
            <w:szCs w:val="22"/>
          </w:rPr>
          <w:alias w:val="Enter names of PI's or PD's"/>
          <w:tag w:val="Enter names of PI's or PD's"/>
          <w:id w:val="813066927"/>
          <w:placeholder>
            <w:docPart w:val="D8F3F33797334ED3BCF79D908951FE85"/>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are recognized leaders in their fields and are excellent choices to ensure that the goals of the project are carried out in the most effective manner possible. </w:t>
      </w:r>
    </w:p>
    <w:p w14:paraId="1FE5FAAE" w14:textId="44988D98" w:rsidR="00D74A44" w:rsidRDefault="00D74A44" w:rsidP="00D74A44">
      <w:pPr>
        <w:spacing w:after="120" w:line="240" w:lineRule="auto"/>
        <w:rPr>
          <w:rFonts w:ascii="Arial" w:hAnsi="Arial" w:cs="Arial"/>
          <w:sz w:val="22"/>
          <w:szCs w:val="22"/>
        </w:rPr>
      </w:pPr>
      <w:r w:rsidRPr="001A56FF">
        <w:rPr>
          <w:rFonts w:ascii="Arial" w:hAnsi="Arial" w:cs="Arial"/>
          <w:b/>
          <w:sz w:val="22"/>
          <w:szCs w:val="22"/>
        </w:rPr>
        <w:t>Governance and Organization Structure:</w:t>
      </w:r>
      <w:r w:rsidRPr="001A56FF">
        <w:rPr>
          <w:rFonts w:ascii="Arial" w:hAnsi="Arial" w:cs="Arial"/>
          <w:sz w:val="22"/>
          <w:szCs w:val="22"/>
        </w:rPr>
        <w:t xml:space="preserve"> </w:t>
      </w:r>
      <w:sdt>
        <w:sdtPr>
          <w:rPr>
            <w:rFonts w:ascii="Arial" w:hAnsi="Arial" w:cs="Arial"/>
            <w:sz w:val="22"/>
            <w:szCs w:val="22"/>
          </w:rPr>
          <w:alias w:val="Enter names of PI's or PD's"/>
          <w:id w:val="1885362888"/>
          <w:placeholder>
            <w:docPart w:val="70DCF0CD00A14060B3B12430CB0F6833"/>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will share leadership equally for the Program Project and each will also assume responsibility for specific organizational functions. Specifically, </w:t>
      </w:r>
      <w:sdt>
        <w:sdtPr>
          <w:rPr>
            <w:rFonts w:ascii="Arial" w:hAnsi="Arial" w:cs="Arial"/>
            <w:sz w:val="22"/>
            <w:szCs w:val="22"/>
          </w:rPr>
          <w:alias w:val="Enter the name of the PI who will be the contact person"/>
          <w:tag w:val="Enter the name of the PI who will be the contact person"/>
          <w:id w:val="109333092"/>
          <w:placeholder>
            <w:docPart w:val="F2AAAA3917D943E3831588AC7E88FBD8"/>
          </w:placeholder>
          <w:temporary/>
          <w:showingPlcHdr/>
        </w:sdtPr>
        <w:sdtEndPr/>
        <w:sdtContent>
          <w:r w:rsidRPr="001A56FF">
            <w:rPr>
              <w:rStyle w:val="PlaceholderText"/>
              <w:rFonts w:ascii="Arial" w:hAnsi="Arial" w:cs="Arial"/>
              <w:b/>
              <w:i/>
              <w:color w:val="auto"/>
              <w:sz w:val="22"/>
              <w:szCs w:val="22"/>
              <w:highlight w:val="lightGray"/>
            </w:rPr>
            <w:t>Dr. XX</w:t>
          </w:r>
        </w:sdtContent>
      </w:sdt>
      <w:r w:rsidR="001C0867" w:rsidRPr="001A56FF">
        <w:rPr>
          <w:rFonts w:ascii="Arial" w:hAnsi="Arial" w:cs="Arial"/>
          <w:sz w:val="22"/>
          <w:szCs w:val="22"/>
        </w:rPr>
        <w:t xml:space="preserve"> </w:t>
      </w:r>
      <w:r w:rsidRPr="001A56FF">
        <w:rPr>
          <w:rFonts w:ascii="Arial" w:hAnsi="Arial" w:cs="Arial"/>
          <w:sz w:val="22"/>
          <w:szCs w:val="22"/>
        </w:rPr>
        <w:t xml:space="preserve">will serve as the Contact </w:t>
      </w:r>
      <w:r w:rsidR="00B81F6C">
        <w:rPr>
          <w:rFonts w:ascii="Arial" w:hAnsi="Arial" w:cs="Arial"/>
          <w:sz w:val="22"/>
          <w:szCs w:val="22"/>
        </w:rPr>
        <w:t xml:space="preserve">/ Corresponding </w:t>
      </w:r>
      <w:r w:rsidRPr="001A56FF">
        <w:rPr>
          <w:rFonts w:ascii="Arial" w:hAnsi="Arial" w:cs="Arial"/>
          <w:sz w:val="22"/>
          <w:szCs w:val="22"/>
        </w:rPr>
        <w:t>PI</w:t>
      </w:r>
      <w:r w:rsidR="00B81F6C">
        <w:rPr>
          <w:rFonts w:ascii="Arial" w:hAnsi="Arial" w:cs="Arial"/>
          <w:sz w:val="22"/>
          <w:szCs w:val="22"/>
        </w:rPr>
        <w:t xml:space="preserve"> during the project</w:t>
      </w:r>
      <w:r w:rsidRPr="001A56FF">
        <w:rPr>
          <w:rFonts w:ascii="Arial" w:hAnsi="Arial" w:cs="Arial"/>
          <w:sz w:val="22"/>
          <w:szCs w:val="22"/>
        </w:rPr>
        <w:t xml:space="preserve">. </w:t>
      </w:r>
    </w:p>
    <w:p w14:paraId="54CEB648" w14:textId="77777777" w:rsidR="00D74A44" w:rsidRPr="001A56FF" w:rsidRDefault="004245A2" w:rsidP="00D74A44">
      <w:pPr>
        <w:spacing w:after="120" w:line="240" w:lineRule="auto"/>
        <w:rPr>
          <w:rFonts w:ascii="Arial" w:hAnsi="Arial" w:cs="Arial"/>
          <w:sz w:val="22"/>
          <w:szCs w:val="22"/>
        </w:rPr>
      </w:pPr>
      <w:sdt>
        <w:sdtPr>
          <w:rPr>
            <w:rFonts w:ascii="Arial" w:hAnsi="Arial" w:cs="Arial"/>
            <w:sz w:val="22"/>
            <w:szCs w:val="22"/>
          </w:rPr>
          <w:id w:val="-1977369314"/>
          <w:placeholder>
            <w:docPart w:val="FF8C7A54F2654567B4DC5D5D93D533DA"/>
          </w:placeholder>
          <w:temporary/>
          <w:showingPlcHdr/>
        </w:sdtPr>
        <w:sdtEndPr/>
        <w:sdtContent>
          <w:r w:rsidR="001C0867" w:rsidRPr="001A56FF">
            <w:rPr>
              <w:rStyle w:val="PlaceholderText"/>
              <w:rFonts w:ascii="Arial" w:hAnsi="Arial" w:cs="Arial"/>
              <w:b/>
              <w:i/>
              <w:color w:val="auto"/>
              <w:sz w:val="22"/>
              <w:szCs w:val="22"/>
              <w:highlight w:val="lightGray"/>
            </w:rPr>
            <w:t>Dr. XX1 will do and/or oversee the following tasks.</w:t>
          </w:r>
        </w:sdtContent>
      </w:sdt>
      <w:r w:rsidR="00D74A44" w:rsidRPr="001A56FF">
        <w:rPr>
          <w:rFonts w:ascii="Arial" w:hAnsi="Arial" w:cs="Arial"/>
          <w:sz w:val="22"/>
          <w:szCs w:val="22"/>
        </w:rPr>
        <w:t xml:space="preserve"> </w:t>
      </w:r>
    </w:p>
    <w:p w14:paraId="1933D687" w14:textId="77777777" w:rsidR="00D74A44" w:rsidRPr="001A56FF" w:rsidRDefault="004245A2" w:rsidP="00D74A44">
      <w:pPr>
        <w:spacing w:after="120" w:line="240" w:lineRule="auto"/>
        <w:rPr>
          <w:rFonts w:ascii="Arial" w:hAnsi="Arial" w:cs="Arial"/>
          <w:sz w:val="22"/>
          <w:szCs w:val="22"/>
        </w:rPr>
      </w:pPr>
      <w:sdt>
        <w:sdtPr>
          <w:rPr>
            <w:rFonts w:ascii="Arial" w:hAnsi="Arial" w:cs="Arial"/>
            <w:sz w:val="22"/>
            <w:szCs w:val="22"/>
          </w:rPr>
          <w:id w:val="435793804"/>
          <w:placeholder>
            <w:docPart w:val="7FB57AA8769C413692F290D1B994344F"/>
          </w:placeholder>
          <w:temporary/>
          <w:showingPlcHdr/>
        </w:sdtPr>
        <w:sdtEndPr/>
        <w:sdtContent>
          <w:r w:rsidR="001C0867" w:rsidRPr="001A56FF">
            <w:rPr>
              <w:rStyle w:val="PlaceholderText"/>
              <w:rFonts w:ascii="Arial" w:hAnsi="Arial" w:cs="Arial"/>
              <w:b/>
              <w:i/>
              <w:color w:val="auto"/>
              <w:sz w:val="22"/>
              <w:szCs w:val="22"/>
              <w:highlight w:val="lightGray"/>
            </w:rPr>
            <w:t>Dr. XX2 will do and/or oversee the following tasks.</w:t>
          </w:r>
        </w:sdtContent>
      </w:sdt>
      <w:r w:rsidR="00D74A44" w:rsidRPr="001A56FF">
        <w:rPr>
          <w:rFonts w:ascii="Arial" w:hAnsi="Arial" w:cs="Arial"/>
          <w:sz w:val="22"/>
          <w:szCs w:val="22"/>
        </w:rPr>
        <w:t xml:space="preserve"> </w:t>
      </w:r>
    </w:p>
    <w:p w14:paraId="74B9C1DF" w14:textId="77777777" w:rsidR="00D74A44" w:rsidRPr="001A56FF" w:rsidRDefault="00D74A44" w:rsidP="00D74A44">
      <w:pPr>
        <w:spacing w:after="120" w:line="240" w:lineRule="auto"/>
        <w:rPr>
          <w:rFonts w:ascii="Arial" w:hAnsi="Arial" w:cs="Arial"/>
          <w:sz w:val="22"/>
          <w:szCs w:val="22"/>
        </w:rPr>
      </w:pPr>
      <w:r w:rsidRPr="001A56FF">
        <w:rPr>
          <w:rFonts w:ascii="Arial" w:hAnsi="Arial" w:cs="Arial"/>
          <w:sz w:val="22"/>
          <w:szCs w:val="22"/>
        </w:rPr>
        <w:t xml:space="preserve">Together, </w:t>
      </w:r>
      <w:sdt>
        <w:sdtPr>
          <w:rPr>
            <w:rFonts w:ascii="Arial" w:hAnsi="Arial" w:cs="Arial"/>
            <w:sz w:val="22"/>
            <w:szCs w:val="22"/>
          </w:rPr>
          <w:alias w:val="Enter names of PI's or PD's"/>
          <w:tag w:val="Enter names of PI's or PD's"/>
          <w:id w:val="-351567960"/>
          <w:placeholder>
            <w:docPart w:val="B728BFA6FE6C402BAB4D361A4A25C6FF"/>
          </w:placeholder>
          <w:temporary/>
          <w:showingPlcHdr/>
        </w:sdtPr>
        <w:sdtEndPr/>
        <w:sdtContent>
          <w:r w:rsidRPr="001A56FF">
            <w:rPr>
              <w:rStyle w:val="PlaceholderText"/>
              <w:rFonts w:ascii="Arial" w:hAnsi="Arial" w:cs="Arial"/>
              <w:b/>
              <w:i/>
              <w:color w:val="auto"/>
              <w:sz w:val="22"/>
              <w:szCs w:val="22"/>
              <w:highlight w:val="lightGray"/>
            </w:rPr>
            <w:t>Drs. XX and XX</w:t>
          </w:r>
        </w:sdtContent>
      </w:sdt>
      <w:r w:rsidRPr="001A56FF">
        <w:rPr>
          <w:rFonts w:ascii="Arial" w:hAnsi="Arial" w:cs="Arial"/>
          <w:sz w:val="22"/>
          <w:szCs w:val="22"/>
        </w:rPr>
        <w:t xml:space="preserve"> will oversee the preparation of the annual progress reports and other communications with the funding organization.</w:t>
      </w:r>
    </w:p>
    <w:p w14:paraId="154F7722" w14:textId="77777777" w:rsidR="00D74A44" w:rsidRPr="001A56FF" w:rsidRDefault="00D74A44" w:rsidP="00D74A44">
      <w:pPr>
        <w:spacing w:after="120" w:line="240" w:lineRule="auto"/>
        <w:rPr>
          <w:rFonts w:ascii="Arial" w:hAnsi="Arial" w:cs="Arial"/>
          <w:sz w:val="22"/>
          <w:szCs w:val="22"/>
        </w:rPr>
      </w:pPr>
      <w:r w:rsidRPr="001A56FF">
        <w:rPr>
          <w:rFonts w:ascii="Arial" w:hAnsi="Arial" w:cs="Arial"/>
          <w:sz w:val="22"/>
          <w:szCs w:val="22"/>
        </w:rPr>
        <w:t xml:space="preserve">PIs will work together to manage policy issues, in consultation with the Steering Committee, and to communicate with deans and other administrators to promote the success of the program. </w:t>
      </w:r>
    </w:p>
    <w:p w14:paraId="249A1537" w14:textId="77777777" w:rsidR="000A3EE7" w:rsidRPr="001A56FF" w:rsidRDefault="00D74A44" w:rsidP="00D74A44">
      <w:pPr>
        <w:spacing w:after="120" w:line="240" w:lineRule="auto"/>
        <w:rPr>
          <w:rStyle w:val="PlaceholderText"/>
          <w:rFonts w:ascii="Arial" w:hAnsi="Arial" w:cs="Arial"/>
          <w:b/>
          <w:i/>
          <w:color w:val="auto"/>
          <w:sz w:val="22"/>
          <w:szCs w:val="22"/>
        </w:rPr>
      </w:pPr>
      <w:r w:rsidRPr="001A56FF">
        <w:rPr>
          <w:rFonts w:ascii="Arial" w:hAnsi="Arial" w:cs="Arial"/>
          <w:b/>
          <w:sz w:val="22"/>
          <w:szCs w:val="22"/>
        </w:rPr>
        <w:t>Communication Plan</w:t>
      </w:r>
      <w:r w:rsidRPr="001A56FF">
        <w:rPr>
          <w:rFonts w:ascii="Arial" w:hAnsi="Arial" w:cs="Arial"/>
          <w:sz w:val="22"/>
          <w:szCs w:val="22"/>
        </w:rPr>
        <w:t xml:space="preserve">: </w:t>
      </w:r>
      <w:sdt>
        <w:sdtPr>
          <w:rPr>
            <w:rFonts w:ascii="Arial" w:hAnsi="Arial" w:cs="Arial"/>
            <w:sz w:val="22"/>
            <w:szCs w:val="22"/>
          </w:rPr>
          <w:alias w:val="EXAMPLE.  See Note in Instructions."/>
          <w:tag w:val="Example of a Communication Plan.  See Note in Instructions."/>
          <w:id w:val="-958267761"/>
          <w:placeholder>
            <w:docPart w:val="DefaultPlaceholder_1081868574"/>
          </w:placeholder>
        </w:sdtPr>
        <w:sdtEndPr>
          <w:rPr>
            <w:rStyle w:val="PlaceholderText"/>
            <w:color w:val="808080"/>
          </w:rPr>
        </w:sdtEndPr>
        <w:sdtContent>
          <w:r w:rsidR="000A3EE7" w:rsidRPr="001A56FF">
            <w:rPr>
              <w:rStyle w:val="PlaceholderText"/>
              <w:rFonts w:ascii="Arial" w:hAnsi="Arial" w:cs="Arial"/>
              <w:color w:val="auto"/>
              <w:sz w:val="22"/>
              <w:szCs w:val="22"/>
            </w:rPr>
            <w:t xml:space="preserve">While the PIs interact frequently in informal ways (at seminars, in other joint activities, and as colleagues and friends), they will also institute formal monthly Skype meetings specific to this leadership plan. The PIs also plan to communicate frequently by e-mail, phone, and in person as issues arise that must be addressed promptly </w:t>
          </w:r>
          <w:proofErr w:type="gramStart"/>
          <w:r w:rsidR="000A3EE7" w:rsidRPr="001A56FF">
            <w:rPr>
              <w:rStyle w:val="PlaceholderText"/>
              <w:rFonts w:ascii="Arial" w:hAnsi="Arial" w:cs="Arial"/>
              <w:color w:val="auto"/>
              <w:sz w:val="22"/>
              <w:szCs w:val="22"/>
            </w:rPr>
            <w:t>and also</w:t>
          </w:r>
          <w:proofErr w:type="gramEnd"/>
          <w:r w:rsidR="000A3EE7" w:rsidRPr="001A56FF">
            <w:rPr>
              <w:rStyle w:val="PlaceholderText"/>
              <w:rFonts w:ascii="Arial" w:hAnsi="Arial" w:cs="Arial"/>
              <w:color w:val="auto"/>
              <w:sz w:val="22"/>
              <w:szCs w:val="22"/>
            </w:rPr>
            <w:t xml:space="preserve"> to review the success of initiatives and make programmatic adjustments as needed.</w:t>
          </w:r>
        </w:sdtContent>
      </w:sdt>
    </w:p>
    <w:p w14:paraId="462CABDB" w14:textId="77777777" w:rsidR="00D74A44" w:rsidRPr="001A56FF" w:rsidRDefault="00D74A44" w:rsidP="00D74A44">
      <w:pPr>
        <w:spacing w:after="120" w:line="240" w:lineRule="auto"/>
        <w:rPr>
          <w:rFonts w:ascii="Arial" w:hAnsi="Arial" w:cs="Arial"/>
          <w:sz w:val="22"/>
          <w:szCs w:val="22"/>
        </w:rPr>
      </w:pPr>
      <w:r w:rsidRPr="001A56FF">
        <w:rPr>
          <w:rFonts w:ascii="Arial" w:hAnsi="Arial" w:cs="Arial"/>
          <w:sz w:val="22"/>
          <w:szCs w:val="22"/>
        </w:rPr>
        <w:t xml:space="preserve">In addition, the Steering Committee, comprised of </w:t>
      </w:r>
      <w:sdt>
        <w:sdtPr>
          <w:rPr>
            <w:rFonts w:ascii="Arial" w:hAnsi="Arial" w:cs="Arial"/>
            <w:sz w:val="22"/>
            <w:szCs w:val="22"/>
          </w:rPr>
          <w:alias w:val="Who will be on the steering committee"/>
          <w:id w:val="-873620900"/>
          <w:placeholder>
            <w:docPart w:val="1F5C1CFE0DAB45DFBE219953C2ECA238"/>
          </w:placeholder>
          <w:temporary/>
          <w:showingPlcHdr/>
        </w:sdtPr>
        <w:sdtEndPr/>
        <w:sdtContent>
          <w:r w:rsidR="0030426E" w:rsidRPr="001A56FF">
            <w:rPr>
              <w:rStyle w:val="PlaceholderText"/>
              <w:rFonts w:ascii="Arial" w:hAnsi="Arial" w:cs="Arial"/>
              <w:b/>
              <w:i/>
              <w:color w:val="auto"/>
              <w:sz w:val="22"/>
              <w:szCs w:val="22"/>
              <w:highlight w:val="lightGray"/>
            </w:rPr>
            <w:t>XXXX</w:t>
          </w:r>
        </w:sdtContent>
      </w:sdt>
      <w:r w:rsidR="0030426E" w:rsidRPr="001A56FF">
        <w:rPr>
          <w:rFonts w:ascii="Arial" w:hAnsi="Arial" w:cs="Arial"/>
          <w:sz w:val="22"/>
          <w:szCs w:val="22"/>
        </w:rPr>
        <w:t xml:space="preserve"> </w:t>
      </w:r>
      <w:r w:rsidRPr="001A56FF">
        <w:rPr>
          <w:rFonts w:ascii="Arial" w:hAnsi="Arial" w:cs="Arial"/>
          <w:sz w:val="22"/>
          <w:szCs w:val="22"/>
        </w:rPr>
        <w:t xml:space="preserve">will meet at </w:t>
      </w:r>
      <w:sdt>
        <w:sdtPr>
          <w:rPr>
            <w:rFonts w:ascii="Arial" w:hAnsi="Arial" w:cs="Arial"/>
            <w:sz w:val="22"/>
            <w:szCs w:val="22"/>
          </w:rPr>
          <w:alias w:val="How often will the steering committee meet"/>
          <w:id w:val="-698941803"/>
          <w:placeholder>
            <w:docPart w:val="F868731533C6408F8B4A624D42F082DF"/>
          </w:placeholder>
          <w:temporary/>
          <w:showingPlcHdr/>
        </w:sdtPr>
        <w:sdtEndPr/>
        <w:sdtContent>
          <w:r w:rsidR="0030426E" w:rsidRPr="001A56FF">
            <w:rPr>
              <w:rStyle w:val="PlaceholderText"/>
              <w:rFonts w:ascii="Arial" w:hAnsi="Arial" w:cs="Arial"/>
              <w:b/>
              <w:i/>
              <w:color w:val="auto"/>
              <w:sz w:val="22"/>
              <w:szCs w:val="22"/>
              <w:highlight w:val="lightGray"/>
            </w:rPr>
            <w:t>frequency</w:t>
          </w:r>
        </w:sdtContent>
      </w:sdt>
      <w:r w:rsidRPr="001A56FF">
        <w:rPr>
          <w:rFonts w:ascii="Arial" w:hAnsi="Arial" w:cs="Arial"/>
          <w:sz w:val="22"/>
          <w:szCs w:val="22"/>
        </w:rPr>
        <w:t xml:space="preserve">, or more </w:t>
      </w:r>
      <w:proofErr w:type="gramStart"/>
      <w:r w:rsidRPr="001A56FF">
        <w:rPr>
          <w:rFonts w:ascii="Arial" w:hAnsi="Arial" w:cs="Arial"/>
          <w:sz w:val="22"/>
          <w:szCs w:val="22"/>
        </w:rPr>
        <w:t>frequently</w:t>
      </w:r>
      <w:proofErr w:type="gramEnd"/>
      <w:r w:rsidRPr="001A56FF">
        <w:rPr>
          <w:rFonts w:ascii="Arial" w:hAnsi="Arial" w:cs="Arial"/>
          <w:sz w:val="22"/>
          <w:szCs w:val="22"/>
        </w:rPr>
        <w:t xml:space="preserve"> if necessary, to consider administrative and programmatic activities, as well as research progress and to advise the PD’s on major decisions. </w:t>
      </w:r>
    </w:p>
    <w:p w14:paraId="3AC9D856" w14:textId="75564BDC" w:rsidR="00D74A44" w:rsidRPr="00446A96" w:rsidRDefault="00D74A44" w:rsidP="00446A96">
      <w:pPr>
        <w:spacing w:after="120" w:line="240" w:lineRule="auto"/>
        <w:rPr>
          <w:rFonts w:ascii="Arial" w:hAnsi="Arial" w:cs="Arial"/>
          <w:sz w:val="22"/>
          <w:szCs w:val="22"/>
        </w:rPr>
      </w:pPr>
      <w:r w:rsidRPr="001A56FF">
        <w:rPr>
          <w:rFonts w:ascii="Arial" w:hAnsi="Arial" w:cs="Arial"/>
          <w:b/>
          <w:sz w:val="22"/>
          <w:szCs w:val="22"/>
        </w:rPr>
        <w:t>Conflict Resolution:</w:t>
      </w:r>
      <w:r w:rsidRPr="001A56FF">
        <w:rPr>
          <w:rFonts w:ascii="Arial" w:hAnsi="Arial" w:cs="Arial"/>
          <w:sz w:val="22"/>
          <w:szCs w:val="22"/>
        </w:rPr>
        <w:t xml:space="preserve"> Conflicts will be resolved first through joint meetings between</w:t>
      </w:r>
      <w:r w:rsidR="00446A96">
        <w:rPr>
          <w:rFonts w:ascii="Arial" w:hAnsi="Arial" w:cs="Arial"/>
          <w:sz w:val="22"/>
          <w:szCs w:val="22"/>
        </w:rPr>
        <w:t xml:space="preserve"> the PIs</w:t>
      </w:r>
      <w:r w:rsidRPr="001A56FF">
        <w:rPr>
          <w:rFonts w:ascii="Arial" w:hAnsi="Arial" w:cs="Arial"/>
          <w:sz w:val="22"/>
          <w:szCs w:val="22"/>
        </w:rPr>
        <w:t xml:space="preserve"> </w:t>
      </w:r>
      <w:sdt>
        <w:sdtPr>
          <w:rPr>
            <w:rFonts w:ascii="Arial" w:hAnsi="Arial" w:cs="Arial"/>
            <w:sz w:val="22"/>
            <w:szCs w:val="22"/>
            <w:highlight w:val="lightGray"/>
          </w:rPr>
          <w:alias w:val="who will be part of the meeting"/>
          <w:tag w:val="who will be part of the meeting"/>
          <w:id w:val="-730614073"/>
          <w:placeholder>
            <w:docPart w:val="FC9884DBD048408EA1F6EF93C92AD491"/>
          </w:placeholder>
          <w:temporary/>
          <w:showingPlcHdr/>
          <w15:appearance w15:val="hidden"/>
        </w:sdtPr>
        <w:sdtEndPr>
          <w:rPr>
            <w:highlight w:val="none"/>
          </w:rPr>
        </w:sdtEndPr>
        <w:sdtContent>
          <w:r w:rsidR="0030426E" w:rsidRPr="001A56FF">
            <w:rPr>
              <w:rStyle w:val="PlaceholderText"/>
              <w:rFonts w:ascii="Arial" w:hAnsi="Arial" w:cs="Arial"/>
              <w:b/>
              <w:i/>
              <w:color w:val="auto"/>
              <w:sz w:val="22"/>
              <w:szCs w:val="22"/>
              <w:highlight w:val="lightGray"/>
            </w:rPr>
            <w:t>who will be part of the meeting</w:t>
          </w:r>
        </w:sdtContent>
      </w:sdt>
      <w:r w:rsidRPr="001A56FF">
        <w:rPr>
          <w:rFonts w:ascii="Arial" w:hAnsi="Arial" w:cs="Arial"/>
          <w:sz w:val="22"/>
          <w:szCs w:val="22"/>
        </w:rPr>
        <w:t xml:space="preserve">. If a satisfactory resolution cannot be reached, the PIs will meet with the Program Project Steering Committee and attempt to settle any dispute, claim, or controversy that arises. </w:t>
      </w:r>
      <w:sdt>
        <w:sdtPr>
          <w:rPr>
            <w:rFonts w:ascii="Arial" w:hAnsi="Arial" w:cs="Arial"/>
            <w:sz w:val="22"/>
            <w:szCs w:val="22"/>
          </w:rPr>
          <w:alias w:val="EXAMPLE.  See Note in Instructions."/>
          <w:id w:val="-455872302"/>
          <w:placeholder>
            <w:docPart w:val="98AE047CEF04432BB778B1A5244D8947"/>
          </w:placeholder>
        </w:sdtPr>
        <w:sdtEndPr>
          <w:rPr>
            <w:rStyle w:val="PlaceholderText"/>
            <w:color w:val="808080"/>
          </w:rPr>
        </w:sdtEndPr>
        <w:sdtContent>
          <w:r w:rsidR="0030426E" w:rsidRPr="001A56FF">
            <w:rPr>
              <w:rStyle w:val="PlaceholderText"/>
              <w:rFonts w:ascii="Arial" w:hAnsi="Arial" w:cs="Arial"/>
              <w:color w:val="auto"/>
              <w:sz w:val="22"/>
              <w:szCs w:val="22"/>
            </w:rPr>
            <w:t xml:space="preserve">However, if this committee fails to resolve the disagreement </w:t>
          </w:r>
          <w:r w:rsidR="0030426E" w:rsidRPr="001A56FF">
            <w:rPr>
              <w:rStyle w:val="PlaceholderText"/>
              <w:rFonts w:ascii="Arial" w:hAnsi="Arial" w:cs="Arial"/>
              <w:color w:val="auto"/>
              <w:sz w:val="22"/>
              <w:szCs w:val="22"/>
            </w:rPr>
            <w:lastRenderedPageBreak/>
            <w:t xml:space="preserve">within thirty business days, then such disagreement shall be referred for resolution to a </w:t>
          </w:r>
          <w:r w:rsidR="0030426E" w:rsidRPr="00446A96">
            <w:rPr>
              <w:rStyle w:val="PlaceholderText"/>
              <w:rFonts w:ascii="Arial" w:hAnsi="Arial" w:cs="Arial"/>
              <w:color w:val="auto"/>
              <w:sz w:val="22"/>
              <w:szCs w:val="22"/>
            </w:rPr>
            <w:t>designated senior executive of the parties who has the authority to settle the disagreement, but who is not directly involved in the disagreement.</w:t>
          </w:r>
          <w:r w:rsidR="00446A96" w:rsidRPr="00446A96">
            <w:rPr>
              <w:rStyle w:val="PlaceholderText"/>
              <w:rFonts w:ascii="Arial" w:hAnsi="Arial" w:cs="Arial"/>
              <w:color w:val="auto"/>
              <w:sz w:val="22"/>
              <w:szCs w:val="22"/>
            </w:rPr>
            <w:t xml:space="preserve">  OR</w:t>
          </w:r>
          <w:r w:rsidR="00446A96">
            <w:rPr>
              <w:rStyle w:val="PlaceholderText"/>
              <w:rFonts w:ascii="Arial" w:hAnsi="Arial" w:cs="Arial"/>
              <w:color w:val="auto"/>
              <w:sz w:val="22"/>
              <w:szCs w:val="22"/>
            </w:rPr>
            <w:t xml:space="preserve"> - </w:t>
          </w:r>
          <w:r w:rsidR="00446A96" w:rsidRPr="00446A96">
            <w:rPr>
              <w:rFonts w:ascii="Arial" w:hAnsi="Arial" w:cs="Arial"/>
              <w:spacing w:val="0"/>
              <w:sz w:val="22"/>
              <w:szCs w:val="22"/>
            </w:rPr>
            <w:t>If a potential conflict develops, the PIs shall meet and attempt to resolve the dispute. If the PIs</w:t>
          </w:r>
          <w:r w:rsidR="00446A96" w:rsidRPr="00446A96">
            <w:rPr>
              <w:rFonts w:ascii="Arial" w:hAnsi="Arial" w:cs="Arial"/>
              <w:spacing w:val="0"/>
              <w:sz w:val="22"/>
              <w:szCs w:val="22"/>
            </w:rPr>
            <w:t xml:space="preserve"> </w:t>
          </w:r>
          <w:r w:rsidR="00446A96" w:rsidRPr="00446A96">
            <w:rPr>
              <w:rFonts w:ascii="Arial" w:hAnsi="Arial" w:cs="Arial"/>
              <w:spacing w:val="0"/>
              <w:sz w:val="22"/>
              <w:szCs w:val="22"/>
            </w:rPr>
            <w:t>are unable to resolve the dispute, the appropriate administrative officials of the institutions will</w:t>
          </w:r>
          <w:r w:rsidR="00446A96" w:rsidRPr="00446A96">
            <w:rPr>
              <w:rFonts w:ascii="Arial" w:hAnsi="Arial" w:cs="Arial"/>
              <w:spacing w:val="0"/>
              <w:sz w:val="22"/>
              <w:szCs w:val="22"/>
            </w:rPr>
            <w:t xml:space="preserve"> </w:t>
          </w:r>
          <w:r w:rsidR="00446A96" w:rsidRPr="00446A96">
            <w:rPr>
              <w:rFonts w:ascii="Arial" w:hAnsi="Arial" w:cs="Arial"/>
              <w:spacing w:val="0"/>
              <w:sz w:val="22"/>
              <w:szCs w:val="22"/>
            </w:rPr>
            <w:t>meet to come to a mutually satisfactory resolution.</w:t>
          </w:r>
        </w:sdtContent>
      </w:sdt>
      <w:r w:rsidRPr="00446A96">
        <w:rPr>
          <w:rFonts w:ascii="Arial" w:hAnsi="Arial" w:cs="Arial"/>
          <w:sz w:val="22"/>
          <w:szCs w:val="22"/>
          <w:highlight w:val="yellow"/>
        </w:rPr>
        <w:t xml:space="preserve"> </w:t>
      </w:r>
    </w:p>
    <w:p w14:paraId="6C7D24AB" w14:textId="77777777" w:rsidR="00D74A44" w:rsidRPr="00446A96" w:rsidRDefault="00D74A44" w:rsidP="00D74A44">
      <w:pPr>
        <w:spacing w:after="120" w:line="240" w:lineRule="auto"/>
        <w:rPr>
          <w:rFonts w:ascii="Arial" w:hAnsi="Arial" w:cs="Arial"/>
          <w:sz w:val="22"/>
          <w:szCs w:val="22"/>
        </w:rPr>
      </w:pPr>
      <w:r w:rsidRPr="00446A96">
        <w:rPr>
          <w:rFonts w:ascii="Arial" w:hAnsi="Arial" w:cs="Arial"/>
          <w:b/>
          <w:sz w:val="22"/>
          <w:szCs w:val="22"/>
        </w:rPr>
        <w:t>Process for Making Decisions on Scientific Direction</w:t>
      </w:r>
      <w:r w:rsidRPr="00446A96">
        <w:rPr>
          <w:rFonts w:ascii="Arial" w:hAnsi="Arial" w:cs="Arial"/>
          <w:sz w:val="22"/>
          <w:szCs w:val="22"/>
        </w:rPr>
        <w:t xml:space="preserve">: Scientific decisions by </w:t>
      </w:r>
      <w:sdt>
        <w:sdtPr>
          <w:rPr>
            <w:rFonts w:ascii="Arial" w:hAnsi="Arial" w:cs="Arial"/>
            <w:sz w:val="22"/>
            <w:szCs w:val="22"/>
          </w:rPr>
          <w:alias w:val="Enter names of PI's or PD's"/>
          <w:tag w:val="Enter names of PI's or PD's"/>
          <w:id w:val="-1378150723"/>
          <w:placeholder>
            <w:docPart w:val="CF2720876684487A91E7C7854D5806C8"/>
          </w:placeholder>
          <w:temporary/>
          <w:showingPlcHdr/>
        </w:sdtPr>
        <w:sdtEndPr/>
        <w:sdtContent>
          <w:r w:rsidRPr="00446A96">
            <w:rPr>
              <w:rStyle w:val="PlaceholderText"/>
              <w:rFonts w:ascii="Arial" w:hAnsi="Arial" w:cs="Arial"/>
              <w:b/>
              <w:i/>
              <w:color w:val="auto"/>
              <w:sz w:val="22"/>
              <w:szCs w:val="22"/>
              <w:highlight w:val="lightGray"/>
            </w:rPr>
            <w:t>Drs. XX and XX</w:t>
          </w:r>
        </w:sdtContent>
      </w:sdt>
      <w:r w:rsidRPr="00446A96">
        <w:rPr>
          <w:rFonts w:ascii="Arial" w:hAnsi="Arial" w:cs="Arial"/>
          <w:sz w:val="22"/>
          <w:szCs w:val="22"/>
        </w:rPr>
        <w:t xml:space="preserve"> will be centered around the Steering Committee.  </w:t>
      </w:r>
      <w:sdt>
        <w:sdtPr>
          <w:rPr>
            <w:rFonts w:ascii="Arial" w:hAnsi="Arial" w:cs="Arial"/>
            <w:sz w:val="22"/>
            <w:szCs w:val="22"/>
          </w:rPr>
          <w:alias w:val="Enter names of PI's or PD's"/>
          <w:tag w:val="Enter names of PI's or PD's"/>
          <w:id w:val="-1799371096"/>
          <w:placeholder>
            <w:docPart w:val="E5F329C877C34E319538A04253D2601A"/>
          </w:placeholder>
          <w:temporary/>
          <w:showingPlcHdr/>
        </w:sdtPr>
        <w:sdtEndPr/>
        <w:sdtContent>
          <w:r w:rsidRPr="00446A96">
            <w:rPr>
              <w:rStyle w:val="PlaceholderText"/>
              <w:rFonts w:ascii="Arial" w:hAnsi="Arial" w:cs="Arial"/>
              <w:b/>
              <w:i/>
              <w:color w:val="auto"/>
              <w:sz w:val="22"/>
              <w:szCs w:val="22"/>
              <w:highlight w:val="lightGray"/>
            </w:rPr>
            <w:t>Drs. XX and XX</w:t>
          </w:r>
        </w:sdtContent>
      </w:sdt>
      <w:r w:rsidRPr="00446A96">
        <w:rPr>
          <w:rFonts w:ascii="Arial" w:hAnsi="Arial" w:cs="Arial"/>
          <w:sz w:val="22"/>
          <w:szCs w:val="22"/>
        </w:rPr>
        <w:t xml:space="preserve"> will review recommendations from the Steering Committee as well as all relevant data available to reach informed decisions.  </w:t>
      </w:r>
    </w:p>
    <w:p w14:paraId="17F4B4A0" w14:textId="64541199" w:rsidR="00D74A44" w:rsidRPr="00446A96" w:rsidRDefault="00D74A44" w:rsidP="00D74A44">
      <w:pPr>
        <w:spacing w:after="120" w:line="240" w:lineRule="auto"/>
        <w:rPr>
          <w:rFonts w:ascii="Arial" w:hAnsi="Arial" w:cs="Arial"/>
          <w:sz w:val="22"/>
          <w:szCs w:val="22"/>
        </w:rPr>
      </w:pPr>
      <w:r w:rsidRPr="00446A96">
        <w:rPr>
          <w:rFonts w:ascii="Arial" w:hAnsi="Arial" w:cs="Arial"/>
          <w:b/>
          <w:sz w:val="22"/>
          <w:szCs w:val="22"/>
        </w:rPr>
        <w:t>Distribution</w:t>
      </w:r>
      <w:r w:rsidR="004E173B" w:rsidRPr="00446A96">
        <w:rPr>
          <w:rFonts w:ascii="Arial" w:hAnsi="Arial" w:cs="Arial"/>
          <w:b/>
          <w:sz w:val="22"/>
          <w:szCs w:val="22"/>
        </w:rPr>
        <w:t>/Allocation</w:t>
      </w:r>
      <w:r w:rsidRPr="00446A96">
        <w:rPr>
          <w:rFonts w:ascii="Arial" w:hAnsi="Arial" w:cs="Arial"/>
          <w:b/>
          <w:sz w:val="22"/>
          <w:szCs w:val="22"/>
        </w:rPr>
        <w:t xml:space="preserve"> of Resources</w:t>
      </w:r>
      <w:r w:rsidRPr="00446A96">
        <w:rPr>
          <w:rFonts w:ascii="Arial" w:hAnsi="Arial" w:cs="Arial"/>
          <w:sz w:val="22"/>
          <w:szCs w:val="22"/>
        </w:rPr>
        <w:t xml:space="preserve">: To the extent possible, the distribution of resources will be </w:t>
      </w:r>
      <w:sdt>
        <w:sdtPr>
          <w:rPr>
            <w:rFonts w:ascii="Arial" w:hAnsi="Arial" w:cs="Arial"/>
            <w:sz w:val="22"/>
            <w:szCs w:val="22"/>
          </w:rPr>
          <w:alias w:val="EXAMPLE.  See note in instructions"/>
          <w:tag w:val="EXAMPLE.  See note in instructions"/>
          <w:id w:val="-1897808263"/>
          <w:placeholder>
            <w:docPart w:val="DB73F3A592874ADC946966359B68C628"/>
          </w:placeholder>
          <w:showingPlcHdr/>
        </w:sdtPr>
        <w:sdtEndPr/>
        <w:sdtContent>
          <w:r w:rsidR="0030426E" w:rsidRPr="00446A96">
            <w:rPr>
              <w:rFonts w:ascii="Arial" w:hAnsi="Arial" w:cs="Arial"/>
              <w:sz w:val="22"/>
              <w:szCs w:val="22"/>
            </w:rPr>
            <w:t xml:space="preserve">evenly divided between the two </w:t>
          </w:r>
          <w:proofErr w:type="gramStart"/>
          <w:r w:rsidR="0030426E" w:rsidRPr="00446A96">
            <w:rPr>
              <w:rFonts w:ascii="Arial" w:hAnsi="Arial" w:cs="Arial"/>
              <w:sz w:val="22"/>
              <w:szCs w:val="22"/>
            </w:rPr>
            <w:t>PI’s</w:t>
          </w:r>
          <w:proofErr w:type="gramEnd"/>
          <w:r w:rsidR="0030426E" w:rsidRPr="00446A96">
            <w:rPr>
              <w:rFonts w:ascii="Arial" w:hAnsi="Arial" w:cs="Arial"/>
              <w:sz w:val="22"/>
              <w:szCs w:val="22"/>
            </w:rPr>
            <w:t xml:space="preserve"> in line with the methods</w:t>
          </w:r>
        </w:sdtContent>
      </w:sdt>
      <w:r w:rsidR="0030426E" w:rsidRPr="00446A96">
        <w:rPr>
          <w:rFonts w:ascii="Arial" w:hAnsi="Arial" w:cs="Arial"/>
          <w:sz w:val="22"/>
          <w:szCs w:val="22"/>
        </w:rPr>
        <w:t xml:space="preserve"> indicated </w:t>
      </w:r>
      <w:r w:rsidRPr="00446A96">
        <w:rPr>
          <w:rFonts w:ascii="Arial" w:hAnsi="Arial" w:cs="Arial"/>
          <w:sz w:val="22"/>
          <w:szCs w:val="22"/>
        </w:rPr>
        <w:t>in the application.</w:t>
      </w:r>
    </w:p>
    <w:p w14:paraId="29C8967F" w14:textId="2C753BD2" w:rsidR="00B81F6C" w:rsidRPr="00446A96" w:rsidRDefault="00B81F6C" w:rsidP="00B81F6C">
      <w:pPr>
        <w:spacing w:after="120" w:line="240" w:lineRule="auto"/>
        <w:rPr>
          <w:rFonts w:ascii="Arial" w:hAnsi="Arial" w:cs="Arial"/>
          <w:spacing w:val="0"/>
          <w:sz w:val="22"/>
          <w:szCs w:val="22"/>
        </w:rPr>
      </w:pPr>
      <w:r w:rsidRPr="00446A96">
        <w:rPr>
          <w:rFonts w:ascii="Arial" w:hAnsi="Arial" w:cs="Arial"/>
          <w:b/>
          <w:bCs/>
          <w:sz w:val="22"/>
          <w:szCs w:val="22"/>
        </w:rPr>
        <w:t>Publications:</w:t>
      </w:r>
      <w:r w:rsidRPr="00446A96">
        <w:rPr>
          <w:rFonts w:ascii="Arial" w:hAnsi="Arial" w:cs="Arial"/>
          <w:sz w:val="22"/>
          <w:szCs w:val="22"/>
        </w:rPr>
        <w:t xml:space="preserve"> </w:t>
      </w:r>
      <w:r w:rsidRPr="00446A96">
        <w:rPr>
          <w:rFonts w:ascii="Arial" w:hAnsi="Arial" w:cs="Arial"/>
          <w:spacing w:val="0"/>
          <w:sz w:val="22"/>
          <w:szCs w:val="22"/>
        </w:rPr>
        <w:t>Publication decisions will be made jointly by the PIs, consistent with their respective</w:t>
      </w:r>
      <w:r w:rsidRPr="00446A96">
        <w:rPr>
          <w:rFonts w:ascii="Arial" w:hAnsi="Arial" w:cs="Arial"/>
          <w:spacing w:val="0"/>
          <w:sz w:val="22"/>
          <w:szCs w:val="22"/>
        </w:rPr>
        <w:t xml:space="preserve"> </w:t>
      </w:r>
      <w:r w:rsidRPr="00446A96">
        <w:rPr>
          <w:rFonts w:ascii="Arial" w:hAnsi="Arial" w:cs="Arial"/>
          <w:spacing w:val="0"/>
          <w:sz w:val="22"/>
          <w:szCs w:val="22"/>
        </w:rPr>
        <w:t>institutional and NIH policies.</w:t>
      </w:r>
    </w:p>
    <w:p w14:paraId="5F4ADEAA" w14:textId="5C718A94" w:rsidR="00B81F6C" w:rsidRDefault="00B81F6C" w:rsidP="00B81F6C">
      <w:pPr>
        <w:spacing w:after="120" w:line="240" w:lineRule="auto"/>
        <w:rPr>
          <w:rFonts w:ascii="Arial" w:hAnsi="Arial" w:cs="Arial"/>
          <w:spacing w:val="0"/>
          <w:sz w:val="22"/>
          <w:szCs w:val="22"/>
        </w:rPr>
      </w:pPr>
      <w:r w:rsidRPr="00446A96">
        <w:rPr>
          <w:rFonts w:ascii="Arial" w:hAnsi="Arial" w:cs="Arial"/>
          <w:b/>
          <w:bCs/>
          <w:spacing w:val="0"/>
          <w:sz w:val="22"/>
          <w:szCs w:val="22"/>
        </w:rPr>
        <w:t>Intellectual Property:</w:t>
      </w:r>
      <w:r w:rsidRPr="00446A96">
        <w:rPr>
          <w:rFonts w:ascii="Arial" w:hAnsi="Arial" w:cs="Arial"/>
          <w:spacing w:val="0"/>
          <w:sz w:val="22"/>
          <w:szCs w:val="22"/>
        </w:rPr>
        <w:t xml:space="preserve"> </w:t>
      </w:r>
      <w:r w:rsidRPr="00446A96">
        <w:rPr>
          <w:rFonts w:ascii="Arial" w:hAnsi="Arial" w:cs="Arial"/>
          <w:spacing w:val="0"/>
          <w:sz w:val="22"/>
          <w:szCs w:val="22"/>
        </w:rPr>
        <w:t>The respective research administration offices of the institutions will be responsible for</w:t>
      </w:r>
      <w:r w:rsidRPr="00446A96">
        <w:rPr>
          <w:rFonts w:ascii="Arial" w:hAnsi="Arial" w:cs="Arial"/>
          <w:spacing w:val="0"/>
          <w:sz w:val="22"/>
          <w:szCs w:val="22"/>
        </w:rPr>
        <w:t xml:space="preserve"> </w:t>
      </w:r>
      <w:r w:rsidRPr="00446A96">
        <w:rPr>
          <w:rFonts w:ascii="Arial" w:hAnsi="Arial" w:cs="Arial"/>
          <w:spacing w:val="0"/>
          <w:sz w:val="22"/>
          <w:szCs w:val="22"/>
        </w:rPr>
        <w:t>preparing and negotiating an agreement for the conduct of the research and disposition of any</w:t>
      </w:r>
      <w:r w:rsidRPr="00446A96">
        <w:rPr>
          <w:rFonts w:ascii="Arial" w:hAnsi="Arial" w:cs="Arial"/>
          <w:spacing w:val="0"/>
          <w:sz w:val="22"/>
          <w:szCs w:val="22"/>
        </w:rPr>
        <w:t xml:space="preserve"> </w:t>
      </w:r>
      <w:r w:rsidRPr="00446A96">
        <w:rPr>
          <w:rFonts w:ascii="Arial" w:hAnsi="Arial" w:cs="Arial"/>
          <w:spacing w:val="0"/>
          <w:sz w:val="22"/>
          <w:szCs w:val="22"/>
        </w:rPr>
        <w:t>resulting intellectual property. The institutions will enter into an Interinstitutional Agreement</w:t>
      </w:r>
      <w:r w:rsidRPr="00446A96">
        <w:rPr>
          <w:rFonts w:ascii="Arial" w:hAnsi="Arial" w:cs="Arial"/>
          <w:spacing w:val="0"/>
          <w:sz w:val="22"/>
          <w:szCs w:val="22"/>
        </w:rPr>
        <w:t xml:space="preserve"> </w:t>
      </w:r>
      <w:r w:rsidRPr="00446A96">
        <w:rPr>
          <w:rFonts w:ascii="Arial" w:hAnsi="Arial" w:cs="Arial"/>
          <w:spacing w:val="0"/>
          <w:sz w:val="22"/>
          <w:szCs w:val="22"/>
        </w:rPr>
        <w:t>related to jointly developed intellectual property, consistent with their respective institutional</w:t>
      </w:r>
      <w:r w:rsidRPr="00446A96">
        <w:rPr>
          <w:rFonts w:ascii="Arial" w:hAnsi="Arial" w:cs="Arial"/>
          <w:spacing w:val="0"/>
          <w:sz w:val="22"/>
          <w:szCs w:val="22"/>
        </w:rPr>
        <w:t xml:space="preserve"> </w:t>
      </w:r>
      <w:r w:rsidRPr="00446A96">
        <w:rPr>
          <w:rFonts w:ascii="Arial" w:hAnsi="Arial" w:cs="Arial"/>
          <w:spacing w:val="0"/>
          <w:sz w:val="22"/>
          <w:szCs w:val="22"/>
        </w:rPr>
        <w:t>policies and NIH policy.</w:t>
      </w:r>
    </w:p>
    <w:p w14:paraId="0ADE4362" w14:textId="1A51E962" w:rsidR="006A5843" w:rsidRDefault="006A5843" w:rsidP="00B81F6C">
      <w:pPr>
        <w:spacing w:after="120" w:line="240" w:lineRule="auto"/>
        <w:rPr>
          <w:rFonts w:ascii="Arial" w:hAnsi="Arial" w:cs="Arial"/>
          <w:spacing w:val="0"/>
          <w:sz w:val="22"/>
          <w:szCs w:val="22"/>
        </w:rPr>
      </w:pPr>
      <w:r>
        <w:rPr>
          <w:rFonts w:ascii="Arial" w:hAnsi="Arial" w:cs="Arial"/>
          <w:spacing w:val="0"/>
          <w:sz w:val="22"/>
          <w:szCs w:val="22"/>
        </w:rPr>
        <w:t>OR</w:t>
      </w:r>
    </w:p>
    <w:p w14:paraId="649466B9" w14:textId="77777777" w:rsidR="006A5843" w:rsidRDefault="006A5843" w:rsidP="006A5843">
      <w:pPr>
        <w:autoSpaceDE w:val="0"/>
        <w:autoSpaceDN w:val="0"/>
        <w:adjustRightInd w:val="0"/>
        <w:spacing w:after="0" w:line="240" w:lineRule="auto"/>
        <w:rPr>
          <w:rFonts w:ascii="Arial" w:hAnsi="Arial" w:cs="Arial"/>
          <w:spacing w:val="0"/>
          <w:sz w:val="22"/>
          <w:szCs w:val="22"/>
        </w:rPr>
      </w:pPr>
      <w:r>
        <w:rPr>
          <w:rFonts w:ascii="Arial" w:hAnsi="Arial" w:cs="Arial"/>
          <w:spacing w:val="0"/>
          <w:sz w:val="22"/>
          <w:szCs w:val="22"/>
        </w:rPr>
        <w:t>The PIs will grant necessary access rights to the pre-existing patents and or the patents</w:t>
      </w:r>
    </w:p>
    <w:p w14:paraId="2C35C444" w14:textId="77777777" w:rsidR="006A5843" w:rsidRDefault="006A5843" w:rsidP="006A5843">
      <w:pPr>
        <w:autoSpaceDE w:val="0"/>
        <w:autoSpaceDN w:val="0"/>
        <w:adjustRightInd w:val="0"/>
        <w:spacing w:after="0" w:line="240" w:lineRule="auto"/>
        <w:rPr>
          <w:rFonts w:ascii="Arial" w:hAnsi="Arial" w:cs="Arial"/>
          <w:spacing w:val="0"/>
          <w:sz w:val="22"/>
          <w:szCs w:val="22"/>
        </w:rPr>
      </w:pPr>
      <w:r>
        <w:rPr>
          <w:rFonts w:ascii="Arial" w:hAnsi="Arial" w:cs="Arial"/>
          <w:spacing w:val="0"/>
          <w:sz w:val="22"/>
          <w:szCs w:val="22"/>
        </w:rPr>
        <w:t>potentially generated within the frame of this project for the purpose of this research</w:t>
      </w:r>
    </w:p>
    <w:p w14:paraId="25B71E40" w14:textId="77777777" w:rsidR="006A5843" w:rsidRDefault="006A5843" w:rsidP="006A5843">
      <w:pPr>
        <w:autoSpaceDE w:val="0"/>
        <w:autoSpaceDN w:val="0"/>
        <w:adjustRightInd w:val="0"/>
        <w:spacing w:after="0" w:line="240" w:lineRule="auto"/>
        <w:rPr>
          <w:rFonts w:ascii="Arial" w:hAnsi="Arial" w:cs="Arial"/>
          <w:spacing w:val="0"/>
          <w:sz w:val="22"/>
          <w:szCs w:val="22"/>
        </w:rPr>
      </w:pPr>
      <w:r>
        <w:rPr>
          <w:rFonts w:ascii="Arial" w:hAnsi="Arial" w:cs="Arial"/>
          <w:spacing w:val="0"/>
          <w:sz w:val="22"/>
          <w:szCs w:val="22"/>
        </w:rPr>
        <w:t>project to all the other PIs and key personnel on a non-exclusive royalty-free basis. Each</w:t>
      </w:r>
    </w:p>
    <w:p w14:paraId="7D1043E7" w14:textId="77777777" w:rsidR="006A5843" w:rsidRDefault="006A5843" w:rsidP="006A5843">
      <w:pPr>
        <w:autoSpaceDE w:val="0"/>
        <w:autoSpaceDN w:val="0"/>
        <w:adjustRightInd w:val="0"/>
        <w:spacing w:after="0" w:line="240" w:lineRule="auto"/>
        <w:rPr>
          <w:rFonts w:ascii="Arial" w:hAnsi="Arial" w:cs="Arial"/>
          <w:spacing w:val="0"/>
          <w:sz w:val="22"/>
          <w:szCs w:val="22"/>
        </w:rPr>
      </w:pPr>
      <w:r>
        <w:rPr>
          <w:rFonts w:ascii="Arial" w:hAnsi="Arial" w:cs="Arial"/>
          <w:spacing w:val="0"/>
          <w:sz w:val="22"/>
          <w:szCs w:val="22"/>
        </w:rPr>
        <w:t>PI shall take appropriate measures to ensure that he/she can grant these access rights.</w:t>
      </w:r>
    </w:p>
    <w:p w14:paraId="740A0022" w14:textId="77777777" w:rsidR="006A5843" w:rsidRDefault="006A5843" w:rsidP="006A5843">
      <w:pPr>
        <w:autoSpaceDE w:val="0"/>
        <w:autoSpaceDN w:val="0"/>
        <w:adjustRightInd w:val="0"/>
        <w:spacing w:after="0" w:line="240" w:lineRule="auto"/>
        <w:rPr>
          <w:rFonts w:ascii="Arial" w:hAnsi="Arial" w:cs="Arial"/>
          <w:spacing w:val="0"/>
          <w:sz w:val="22"/>
          <w:szCs w:val="22"/>
        </w:rPr>
      </w:pPr>
      <w:r>
        <w:rPr>
          <w:rFonts w:ascii="Arial" w:hAnsi="Arial" w:cs="Arial"/>
          <w:spacing w:val="0"/>
          <w:sz w:val="22"/>
          <w:szCs w:val="22"/>
        </w:rPr>
        <w:t>Right in any pre-existing intellectual property will remain the property of the party that</w:t>
      </w:r>
    </w:p>
    <w:p w14:paraId="53730A2D" w14:textId="3EB40513" w:rsidR="006A5843" w:rsidRPr="00446A96" w:rsidRDefault="006A5843" w:rsidP="006A5843">
      <w:pPr>
        <w:spacing w:after="120" w:line="240" w:lineRule="auto"/>
        <w:rPr>
          <w:rFonts w:ascii="Arial" w:hAnsi="Arial" w:cs="Arial"/>
          <w:spacing w:val="0"/>
          <w:sz w:val="22"/>
          <w:szCs w:val="22"/>
        </w:rPr>
      </w:pPr>
      <w:r>
        <w:rPr>
          <w:rFonts w:ascii="Arial" w:hAnsi="Arial" w:cs="Arial"/>
          <w:spacing w:val="0"/>
          <w:sz w:val="22"/>
          <w:szCs w:val="22"/>
        </w:rPr>
        <w:t>created and/or controls it.</w:t>
      </w:r>
    </w:p>
    <w:p w14:paraId="0CA9E385" w14:textId="77777777" w:rsidR="00446A96" w:rsidRPr="00446A96" w:rsidRDefault="00B81F6C" w:rsidP="00446A96">
      <w:pPr>
        <w:autoSpaceDE w:val="0"/>
        <w:autoSpaceDN w:val="0"/>
        <w:adjustRightInd w:val="0"/>
        <w:spacing w:after="0" w:line="240" w:lineRule="auto"/>
        <w:rPr>
          <w:rFonts w:ascii="Arial" w:hAnsi="Arial" w:cs="Arial"/>
          <w:sz w:val="22"/>
          <w:szCs w:val="22"/>
        </w:rPr>
      </w:pPr>
      <w:r w:rsidRPr="00446A96">
        <w:rPr>
          <w:rFonts w:ascii="Arial" w:hAnsi="Arial" w:cs="Arial"/>
          <w:b/>
          <w:bCs/>
          <w:spacing w:val="0"/>
          <w:sz w:val="22"/>
          <w:szCs w:val="22"/>
        </w:rPr>
        <w:t>Fiscal Responsibility:</w:t>
      </w:r>
      <w:r w:rsidR="00446A96" w:rsidRPr="00446A96">
        <w:rPr>
          <w:rFonts w:ascii="Arial" w:hAnsi="Arial" w:cs="Arial"/>
          <w:b/>
          <w:bCs/>
          <w:spacing w:val="0"/>
          <w:sz w:val="22"/>
          <w:szCs w:val="22"/>
        </w:rPr>
        <w:t xml:space="preserve"> </w:t>
      </w:r>
      <w:r w:rsidRPr="00446A96">
        <w:rPr>
          <w:rFonts w:ascii="Arial" w:hAnsi="Arial" w:cs="Arial"/>
          <w:spacing w:val="0"/>
          <w:sz w:val="22"/>
          <w:szCs w:val="22"/>
        </w:rPr>
        <w:t>Each PI will be responsible for management of funds for his or her portion of the project,</w:t>
      </w:r>
      <w:r w:rsidR="00446A96" w:rsidRPr="00446A96">
        <w:rPr>
          <w:rFonts w:ascii="Arial" w:hAnsi="Arial" w:cs="Arial"/>
          <w:spacing w:val="0"/>
          <w:sz w:val="22"/>
          <w:szCs w:val="22"/>
        </w:rPr>
        <w:t xml:space="preserve"> </w:t>
      </w:r>
      <w:r w:rsidRPr="00446A96">
        <w:rPr>
          <w:rFonts w:ascii="Arial" w:hAnsi="Arial" w:cs="Arial"/>
          <w:spacing w:val="0"/>
          <w:sz w:val="22"/>
          <w:szCs w:val="22"/>
        </w:rPr>
        <w:t>consistent with institutional and NIH policy. Any significant changes in distribution of funds</w:t>
      </w:r>
      <w:r w:rsidR="00446A96" w:rsidRPr="00446A96">
        <w:rPr>
          <w:rFonts w:ascii="Arial" w:hAnsi="Arial" w:cs="Arial"/>
          <w:spacing w:val="0"/>
          <w:sz w:val="22"/>
          <w:szCs w:val="22"/>
        </w:rPr>
        <w:t xml:space="preserve"> </w:t>
      </w:r>
      <w:r w:rsidRPr="00446A96">
        <w:rPr>
          <w:rFonts w:ascii="Arial" w:hAnsi="Arial" w:cs="Arial"/>
          <w:spacing w:val="0"/>
          <w:sz w:val="22"/>
          <w:szCs w:val="22"/>
        </w:rPr>
        <w:t>between the institutions will be decided jointly by the PIs and their respective institutions.</w:t>
      </w:r>
    </w:p>
    <w:p w14:paraId="0BF6B21E" w14:textId="77777777" w:rsidR="00446A96" w:rsidRPr="00446A96" w:rsidRDefault="00446A96" w:rsidP="00446A96">
      <w:pPr>
        <w:autoSpaceDE w:val="0"/>
        <w:autoSpaceDN w:val="0"/>
        <w:adjustRightInd w:val="0"/>
        <w:spacing w:after="0" w:line="240" w:lineRule="auto"/>
        <w:rPr>
          <w:rFonts w:ascii="Arial" w:hAnsi="Arial" w:cs="Arial"/>
          <w:sz w:val="22"/>
          <w:szCs w:val="22"/>
        </w:rPr>
      </w:pPr>
    </w:p>
    <w:p w14:paraId="21C22562" w14:textId="508B083A" w:rsidR="00D74A44" w:rsidRDefault="00D74A44" w:rsidP="00C003BF">
      <w:pPr>
        <w:autoSpaceDE w:val="0"/>
        <w:autoSpaceDN w:val="0"/>
        <w:adjustRightInd w:val="0"/>
        <w:spacing w:after="0" w:line="240" w:lineRule="auto"/>
        <w:rPr>
          <w:rFonts w:ascii="Arial" w:hAnsi="Arial" w:cs="Arial"/>
          <w:sz w:val="22"/>
          <w:szCs w:val="22"/>
        </w:rPr>
      </w:pPr>
      <w:r w:rsidRPr="00446A96">
        <w:rPr>
          <w:rFonts w:ascii="Arial" w:hAnsi="Arial" w:cs="Arial"/>
          <w:b/>
          <w:sz w:val="22"/>
          <w:szCs w:val="22"/>
        </w:rPr>
        <w:t>Change in PI Location</w:t>
      </w:r>
      <w:r w:rsidRPr="00446A96">
        <w:rPr>
          <w:rFonts w:ascii="Arial" w:hAnsi="Arial" w:cs="Arial"/>
          <w:sz w:val="22"/>
          <w:szCs w:val="22"/>
        </w:rPr>
        <w:t>: If either PI move to another institution, all possible attempts will be made to transfer the relevant portion of the grant to the new institution.</w:t>
      </w:r>
      <w:r w:rsidRPr="00C003BF">
        <w:rPr>
          <w:rFonts w:ascii="Arial" w:hAnsi="Arial" w:cs="Arial"/>
          <w:sz w:val="22"/>
          <w:szCs w:val="22"/>
        </w:rPr>
        <w:t xml:space="preserve"> </w:t>
      </w:r>
      <w:proofErr w:type="gramStart"/>
      <w:r w:rsidR="00C003BF" w:rsidRPr="00C003BF">
        <w:rPr>
          <w:rFonts w:ascii="Arial" w:hAnsi="Arial" w:cs="Arial"/>
          <w:spacing w:val="0"/>
          <w:sz w:val="22"/>
          <w:szCs w:val="22"/>
        </w:rPr>
        <w:t>In the event that</w:t>
      </w:r>
      <w:proofErr w:type="gramEnd"/>
      <w:r w:rsidR="00C003BF" w:rsidRPr="00C003BF">
        <w:rPr>
          <w:rFonts w:ascii="Arial" w:hAnsi="Arial" w:cs="Arial"/>
          <w:spacing w:val="0"/>
          <w:sz w:val="22"/>
          <w:szCs w:val="22"/>
        </w:rPr>
        <w:t xml:space="preserve"> a PI cannot</w:t>
      </w:r>
      <w:r w:rsidR="00C003BF" w:rsidRPr="00C003BF">
        <w:rPr>
          <w:rFonts w:ascii="Arial" w:hAnsi="Arial" w:cs="Arial"/>
          <w:spacing w:val="0"/>
          <w:sz w:val="22"/>
          <w:szCs w:val="22"/>
        </w:rPr>
        <w:t xml:space="preserve"> </w:t>
      </w:r>
      <w:r w:rsidR="00C003BF" w:rsidRPr="00C003BF">
        <w:rPr>
          <w:rFonts w:ascii="Arial" w:hAnsi="Arial" w:cs="Arial"/>
          <w:spacing w:val="0"/>
          <w:sz w:val="22"/>
          <w:szCs w:val="22"/>
        </w:rPr>
        <w:t>carry out his/her duties or if the PI moves to an institution that is not eligible to receive NIH</w:t>
      </w:r>
      <w:r w:rsidR="00C003BF" w:rsidRPr="00C003BF">
        <w:rPr>
          <w:rFonts w:ascii="Arial" w:hAnsi="Arial" w:cs="Arial"/>
          <w:spacing w:val="0"/>
          <w:sz w:val="22"/>
          <w:szCs w:val="22"/>
        </w:rPr>
        <w:t xml:space="preserve"> </w:t>
      </w:r>
      <w:r w:rsidR="00C003BF" w:rsidRPr="00C003BF">
        <w:rPr>
          <w:rFonts w:ascii="Arial" w:hAnsi="Arial" w:cs="Arial"/>
          <w:spacing w:val="0"/>
          <w:sz w:val="22"/>
          <w:szCs w:val="22"/>
        </w:rPr>
        <w:t>funding, the participating institutions will work with the remaining PI in an attempt to identify</w:t>
      </w:r>
      <w:r w:rsidR="00C003BF" w:rsidRPr="00C003BF">
        <w:rPr>
          <w:rFonts w:ascii="Arial" w:hAnsi="Arial" w:cs="Arial"/>
          <w:spacing w:val="0"/>
          <w:sz w:val="22"/>
          <w:szCs w:val="22"/>
        </w:rPr>
        <w:t xml:space="preserve"> </w:t>
      </w:r>
      <w:r w:rsidR="00C003BF" w:rsidRPr="00C003BF">
        <w:rPr>
          <w:rFonts w:ascii="Arial" w:hAnsi="Arial" w:cs="Arial"/>
          <w:spacing w:val="0"/>
          <w:sz w:val="22"/>
          <w:szCs w:val="22"/>
        </w:rPr>
        <w:t>an individual to assume those duties.</w:t>
      </w:r>
    </w:p>
    <w:p w14:paraId="10DE1416" w14:textId="32B55AC6" w:rsidR="00C003BF" w:rsidRDefault="00C003BF" w:rsidP="00446A96">
      <w:pPr>
        <w:autoSpaceDE w:val="0"/>
        <w:autoSpaceDN w:val="0"/>
        <w:adjustRightInd w:val="0"/>
        <w:spacing w:after="0" w:line="240" w:lineRule="auto"/>
        <w:rPr>
          <w:rFonts w:ascii="Arial" w:hAnsi="Arial" w:cs="Arial"/>
          <w:sz w:val="22"/>
          <w:szCs w:val="22"/>
        </w:rPr>
      </w:pPr>
    </w:p>
    <w:p w14:paraId="6F5A9947" w14:textId="01B73793" w:rsidR="004E173B" w:rsidRPr="004245A2" w:rsidRDefault="004E173B" w:rsidP="00D74A44">
      <w:pPr>
        <w:spacing w:after="120" w:line="240" w:lineRule="auto"/>
        <w:rPr>
          <w:rFonts w:ascii="Arial" w:hAnsi="Arial" w:cs="Arial"/>
          <w:sz w:val="22"/>
          <w:szCs w:val="22"/>
        </w:rPr>
      </w:pPr>
    </w:p>
    <w:p w14:paraId="6CDBC2C3" w14:textId="2AE35730" w:rsidR="004E173B" w:rsidRPr="004245A2" w:rsidRDefault="004E173B" w:rsidP="00D74A44">
      <w:pPr>
        <w:spacing w:after="120" w:line="240" w:lineRule="auto"/>
        <w:rPr>
          <w:rFonts w:ascii="Arial" w:hAnsi="Arial" w:cs="Arial"/>
          <w:sz w:val="22"/>
          <w:szCs w:val="22"/>
        </w:rPr>
      </w:pPr>
      <w:r w:rsidRPr="004245A2">
        <w:rPr>
          <w:rFonts w:ascii="Arial" w:hAnsi="Arial" w:cs="Arial"/>
          <w:sz w:val="22"/>
          <w:szCs w:val="22"/>
        </w:rPr>
        <w:t> </w:t>
      </w:r>
    </w:p>
    <w:sectPr w:rsidR="004E173B" w:rsidRPr="004245A2" w:rsidSect="0030426E">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B737" w14:textId="77777777" w:rsidR="00EF3971" w:rsidRDefault="00EF3971">
      <w:pPr>
        <w:spacing w:after="0" w:line="240" w:lineRule="auto"/>
      </w:pPr>
      <w:r>
        <w:separator/>
      </w:r>
    </w:p>
  </w:endnote>
  <w:endnote w:type="continuationSeparator" w:id="0">
    <w:p w14:paraId="43AA1B22" w14:textId="77777777" w:rsidR="00EF3971" w:rsidRDefault="00EF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2D61" w14:textId="0AE50677" w:rsidR="006A2D74" w:rsidRDefault="006A2D74">
    <w:pPr>
      <w:pStyle w:val="Footer"/>
    </w:pPr>
    <w:r>
      <w:t>Version date: 1.13.2022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C469" w14:textId="77777777" w:rsidR="00EF3971" w:rsidRDefault="00EF3971">
      <w:pPr>
        <w:spacing w:after="0" w:line="240" w:lineRule="auto"/>
      </w:pPr>
      <w:r>
        <w:separator/>
      </w:r>
    </w:p>
  </w:footnote>
  <w:footnote w:type="continuationSeparator" w:id="0">
    <w:p w14:paraId="63BF00ED" w14:textId="77777777" w:rsidR="00EF3971" w:rsidRDefault="00EF3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41"/>
    <w:rsid w:val="000A3EE7"/>
    <w:rsid w:val="001A56FF"/>
    <w:rsid w:val="001C0867"/>
    <w:rsid w:val="0023319F"/>
    <w:rsid w:val="0030426E"/>
    <w:rsid w:val="00376BF7"/>
    <w:rsid w:val="004245A2"/>
    <w:rsid w:val="00446A96"/>
    <w:rsid w:val="004B56CE"/>
    <w:rsid w:val="004E173B"/>
    <w:rsid w:val="004F2E64"/>
    <w:rsid w:val="006A2D74"/>
    <w:rsid w:val="006A5843"/>
    <w:rsid w:val="00855F4E"/>
    <w:rsid w:val="00932F37"/>
    <w:rsid w:val="009A7C13"/>
    <w:rsid w:val="009E0C28"/>
    <w:rsid w:val="00B81F6C"/>
    <w:rsid w:val="00BC3206"/>
    <w:rsid w:val="00C003BF"/>
    <w:rsid w:val="00CB378A"/>
    <w:rsid w:val="00CE0BC1"/>
    <w:rsid w:val="00D74A44"/>
    <w:rsid w:val="00E431F8"/>
    <w:rsid w:val="00EF3971"/>
    <w:rsid w:val="00F55FA0"/>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E0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Footer">
    <w:name w:val="footer"/>
    <w:basedOn w:val="Normal"/>
    <w:link w:val="FooterChar"/>
    <w:uiPriority w:val="99"/>
    <w:unhideWhenUsed/>
    <w:rsid w:val="0030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6E"/>
    <w:rPr>
      <w:spacing w:val="4"/>
      <w:sz w:val="20"/>
      <w:szCs w:val="20"/>
    </w:rPr>
  </w:style>
  <w:style w:type="character" w:styleId="Hyperlink">
    <w:name w:val="Hyperlink"/>
    <w:basedOn w:val="DefaultParagraphFont"/>
    <w:uiPriority w:val="99"/>
    <w:semiHidden/>
    <w:unhideWhenUsed/>
    <w:rsid w:val="004E173B"/>
    <w:rPr>
      <w:color w:val="0000FF"/>
      <w:u w:val="single"/>
    </w:rPr>
  </w:style>
  <w:style w:type="character" w:styleId="FollowedHyperlink">
    <w:name w:val="FollowedHyperlink"/>
    <w:basedOn w:val="DefaultParagraphFont"/>
    <w:uiPriority w:val="99"/>
    <w:semiHidden/>
    <w:unhideWhenUsed/>
    <w:rsid w:val="00424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multi_pi/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a\AppData\Roaming\Microsoft\Templates\Letter%20of%20support%20to%20local%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D71DEB6-A895-4B94-9CC5-26B56AEB1549}"/>
      </w:docPartPr>
      <w:docPartBody>
        <w:p w:rsidR="005C5161" w:rsidRDefault="00E65EA3">
          <w:r w:rsidRPr="00377F6B">
            <w:rPr>
              <w:rStyle w:val="PlaceholderText"/>
            </w:rPr>
            <w:t>Click here to enter text.</w:t>
          </w:r>
        </w:p>
      </w:docPartBody>
    </w:docPart>
    <w:docPart>
      <w:docPartPr>
        <w:name w:val="D8F3F33797334ED3BCF79D908951FE85"/>
        <w:category>
          <w:name w:val="General"/>
          <w:gallery w:val="placeholder"/>
        </w:category>
        <w:types>
          <w:type w:val="bbPlcHdr"/>
        </w:types>
        <w:behaviors>
          <w:behavior w:val="content"/>
        </w:behaviors>
        <w:guid w:val="{B075BFCB-3812-41D3-9300-C3EA6FE6795E}"/>
      </w:docPartPr>
      <w:docPartBody>
        <w:p w:rsidR="005C5161" w:rsidRDefault="004F737B" w:rsidP="004F737B">
          <w:pPr>
            <w:pStyle w:val="D8F3F33797334ED3BCF79D908951FE8511"/>
          </w:pPr>
          <w:r w:rsidRPr="001A56FF">
            <w:rPr>
              <w:rStyle w:val="PlaceholderText"/>
              <w:rFonts w:ascii="Arial" w:hAnsi="Arial" w:cs="Arial"/>
              <w:b/>
              <w:i/>
              <w:sz w:val="22"/>
              <w:szCs w:val="22"/>
              <w:highlight w:val="lightGray"/>
            </w:rPr>
            <w:t>Drs. XX and XX</w:t>
          </w:r>
        </w:p>
      </w:docPartBody>
    </w:docPart>
    <w:docPart>
      <w:docPartPr>
        <w:name w:val="F2AAAA3917D943E3831588AC7E88FBD8"/>
        <w:category>
          <w:name w:val="General"/>
          <w:gallery w:val="placeholder"/>
        </w:category>
        <w:types>
          <w:type w:val="bbPlcHdr"/>
        </w:types>
        <w:behaviors>
          <w:behavior w:val="content"/>
        </w:behaviors>
        <w:guid w:val="{C0BF2A55-76D8-402C-BA84-8E9DFD00F21F}"/>
      </w:docPartPr>
      <w:docPartBody>
        <w:p w:rsidR="005C5161" w:rsidRDefault="004F737B" w:rsidP="004F737B">
          <w:pPr>
            <w:pStyle w:val="F2AAAA3917D943E3831588AC7E88FBD811"/>
          </w:pPr>
          <w:r w:rsidRPr="001A56FF">
            <w:rPr>
              <w:rStyle w:val="PlaceholderText"/>
              <w:rFonts w:ascii="Arial" w:hAnsi="Arial" w:cs="Arial"/>
              <w:b/>
              <w:i/>
              <w:sz w:val="22"/>
              <w:szCs w:val="22"/>
              <w:highlight w:val="lightGray"/>
            </w:rPr>
            <w:t>Dr. XX</w:t>
          </w:r>
        </w:p>
      </w:docPartBody>
    </w:docPart>
    <w:docPart>
      <w:docPartPr>
        <w:name w:val="FF8C7A54F2654567B4DC5D5D93D533DA"/>
        <w:category>
          <w:name w:val="General"/>
          <w:gallery w:val="placeholder"/>
        </w:category>
        <w:types>
          <w:type w:val="bbPlcHdr"/>
        </w:types>
        <w:behaviors>
          <w:behavior w:val="content"/>
        </w:behaviors>
        <w:guid w:val="{D72A6774-B5B1-4D1B-BBE0-1569CF0AF493}"/>
      </w:docPartPr>
      <w:docPartBody>
        <w:p w:rsidR="005C5161" w:rsidRDefault="004F737B" w:rsidP="004F737B">
          <w:pPr>
            <w:pStyle w:val="FF8C7A54F2654567B4DC5D5D93D533DA11"/>
          </w:pPr>
          <w:r w:rsidRPr="001A56FF">
            <w:rPr>
              <w:rStyle w:val="PlaceholderText"/>
              <w:rFonts w:ascii="Arial" w:hAnsi="Arial" w:cs="Arial"/>
              <w:b/>
              <w:i/>
              <w:sz w:val="22"/>
              <w:szCs w:val="22"/>
              <w:highlight w:val="lightGray"/>
            </w:rPr>
            <w:t>Dr. XX1 will do and/or oversee the following tasks.</w:t>
          </w:r>
        </w:p>
      </w:docPartBody>
    </w:docPart>
    <w:docPart>
      <w:docPartPr>
        <w:name w:val="7FB57AA8769C413692F290D1B994344F"/>
        <w:category>
          <w:name w:val="General"/>
          <w:gallery w:val="placeholder"/>
        </w:category>
        <w:types>
          <w:type w:val="bbPlcHdr"/>
        </w:types>
        <w:behaviors>
          <w:behavior w:val="content"/>
        </w:behaviors>
        <w:guid w:val="{FEBCCE4B-E19F-49BF-81CA-CAC78170A653}"/>
      </w:docPartPr>
      <w:docPartBody>
        <w:p w:rsidR="005C5161" w:rsidRDefault="004F737B" w:rsidP="004F737B">
          <w:pPr>
            <w:pStyle w:val="7FB57AA8769C413692F290D1B994344F11"/>
          </w:pPr>
          <w:r w:rsidRPr="001A56FF">
            <w:rPr>
              <w:rStyle w:val="PlaceholderText"/>
              <w:rFonts w:ascii="Arial" w:hAnsi="Arial" w:cs="Arial"/>
              <w:b/>
              <w:i/>
              <w:sz w:val="22"/>
              <w:szCs w:val="22"/>
              <w:highlight w:val="lightGray"/>
            </w:rPr>
            <w:t>Dr. XX2 will do and/or oversee the following tasks.</w:t>
          </w:r>
        </w:p>
      </w:docPartBody>
    </w:docPart>
    <w:docPart>
      <w:docPartPr>
        <w:name w:val="FC9884DBD048408EA1F6EF93C92AD491"/>
        <w:category>
          <w:name w:val="General"/>
          <w:gallery w:val="placeholder"/>
        </w:category>
        <w:types>
          <w:type w:val="bbPlcHdr"/>
        </w:types>
        <w:behaviors>
          <w:behavior w:val="content"/>
        </w:behaviors>
        <w:guid w:val="{2E389817-48AD-4185-A7BA-3A5821813B76}"/>
      </w:docPartPr>
      <w:docPartBody>
        <w:p w:rsidR="005C5161" w:rsidRDefault="004F737B" w:rsidP="004F737B">
          <w:pPr>
            <w:pStyle w:val="FC9884DBD048408EA1F6EF93C92AD49111"/>
          </w:pPr>
          <w:r w:rsidRPr="001A56FF">
            <w:rPr>
              <w:rStyle w:val="PlaceholderText"/>
              <w:rFonts w:ascii="Arial" w:hAnsi="Arial" w:cs="Arial"/>
              <w:b/>
              <w:i/>
              <w:sz w:val="22"/>
              <w:szCs w:val="22"/>
              <w:highlight w:val="lightGray"/>
            </w:rPr>
            <w:t>who will be part of the meeting</w:t>
          </w:r>
        </w:p>
      </w:docPartBody>
    </w:docPart>
    <w:docPart>
      <w:docPartPr>
        <w:name w:val="DB73F3A592874ADC946966359B68C628"/>
        <w:category>
          <w:name w:val="General"/>
          <w:gallery w:val="placeholder"/>
        </w:category>
        <w:types>
          <w:type w:val="bbPlcHdr"/>
        </w:types>
        <w:behaviors>
          <w:behavior w:val="content"/>
        </w:behaviors>
        <w:guid w:val="{158541DD-CC3D-4D26-BD60-C27DF24B3736}"/>
      </w:docPartPr>
      <w:docPartBody>
        <w:p w:rsidR="005C5161" w:rsidRDefault="004F737B" w:rsidP="004F737B">
          <w:pPr>
            <w:pStyle w:val="DB73F3A592874ADC946966359B68C62811"/>
          </w:pPr>
          <w:r w:rsidRPr="001A56FF">
            <w:rPr>
              <w:rFonts w:ascii="Arial" w:hAnsi="Arial" w:cs="Arial"/>
              <w:sz w:val="22"/>
              <w:szCs w:val="22"/>
            </w:rPr>
            <w:t>evenly divided between the two PI’s in line with the methods</w:t>
          </w:r>
        </w:p>
      </w:docPartBody>
    </w:docPart>
    <w:docPart>
      <w:docPartPr>
        <w:name w:val="70DCF0CD00A14060B3B12430CB0F6833"/>
        <w:category>
          <w:name w:val="General"/>
          <w:gallery w:val="placeholder"/>
        </w:category>
        <w:types>
          <w:type w:val="bbPlcHdr"/>
        </w:types>
        <w:behaviors>
          <w:behavior w:val="content"/>
        </w:behaviors>
        <w:guid w:val="{411A77EE-FB17-46DD-91CD-EA61E81311FF}"/>
      </w:docPartPr>
      <w:docPartBody>
        <w:p w:rsidR="005C5161" w:rsidRDefault="004F737B" w:rsidP="004F737B">
          <w:pPr>
            <w:pStyle w:val="70DCF0CD00A14060B3B12430CB0F683311"/>
          </w:pPr>
          <w:r w:rsidRPr="001A56FF">
            <w:rPr>
              <w:rStyle w:val="PlaceholderText"/>
              <w:rFonts w:ascii="Arial" w:hAnsi="Arial" w:cs="Arial"/>
              <w:b/>
              <w:i/>
              <w:sz w:val="22"/>
              <w:szCs w:val="22"/>
              <w:highlight w:val="lightGray"/>
            </w:rPr>
            <w:t>Drs. XX and XX</w:t>
          </w:r>
        </w:p>
      </w:docPartBody>
    </w:docPart>
    <w:docPart>
      <w:docPartPr>
        <w:name w:val="B728BFA6FE6C402BAB4D361A4A25C6FF"/>
        <w:category>
          <w:name w:val="General"/>
          <w:gallery w:val="placeholder"/>
        </w:category>
        <w:types>
          <w:type w:val="bbPlcHdr"/>
        </w:types>
        <w:behaviors>
          <w:behavior w:val="content"/>
        </w:behaviors>
        <w:guid w:val="{4851D7DC-A776-4826-B8C3-465D22088D9C}"/>
      </w:docPartPr>
      <w:docPartBody>
        <w:p w:rsidR="005C5161" w:rsidRDefault="004F737B" w:rsidP="004F737B">
          <w:pPr>
            <w:pStyle w:val="B728BFA6FE6C402BAB4D361A4A25C6FF11"/>
          </w:pPr>
          <w:r w:rsidRPr="001A56FF">
            <w:rPr>
              <w:rStyle w:val="PlaceholderText"/>
              <w:rFonts w:ascii="Arial" w:hAnsi="Arial" w:cs="Arial"/>
              <w:b/>
              <w:i/>
              <w:sz w:val="22"/>
              <w:szCs w:val="22"/>
              <w:highlight w:val="lightGray"/>
            </w:rPr>
            <w:t>Drs. XX and XX</w:t>
          </w:r>
        </w:p>
      </w:docPartBody>
    </w:docPart>
    <w:docPart>
      <w:docPartPr>
        <w:name w:val="CF2720876684487A91E7C7854D5806C8"/>
        <w:category>
          <w:name w:val="General"/>
          <w:gallery w:val="placeholder"/>
        </w:category>
        <w:types>
          <w:type w:val="bbPlcHdr"/>
        </w:types>
        <w:behaviors>
          <w:behavior w:val="content"/>
        </w:behaviors>
        <w:guid w:val="{02FA8C01-DAF8-4852-97C6-B17A8FD73907}"/>
      </w:docPartPr>
      <w:docPartBody>
        <w:p w:rsidR="005C5161" w:rsidRDefault="004F737B" w:rsidP="004F737B">
          <w:pPr>
            <w:pStyle w:val="CF2720876684487A91E7C7854D5806C811"/>
          </w:pPr>
          <w:r w:rsidRPr="001A56FF">
            <w:rPr>
              <w:rStyle w:val="PlaceholderText"/>
              <w:rFonts w:ascii="Arial" w:hAnsi="Arial" w:cs="Arial"/>
              <w:b/>
              <w:i/>
              <w:sz w:val="22"/>
              <w:szCs w:val="22"/>
              <w:highlight w:val="lightGray"/>
            </w:rPr>
            <w:t>Drs. XX and XX</w:t>
          </w:r>
        </w:p>
      </w:docPartBody>
    </w:docPart>
    <w:docPart>
      <w:docPartPr>
        <w:name w:val="E5F329C877C34E319538A04253D2601A"/>
        <w:category>
          <w:name w:val="General"/>
          <w:gallery w:val="placeholder"/>
        </w:category>
        <w:types>
          <w:type w:val="bbPlcHdr"/>
        </w:types>
        <w:behaviors>
          <w:behavior w:val="content"/>
        </w:behaviors>
        <w:guid w:val="{BFFFFD4A-AF82-4BD8-9F0B-C0E645AF4619}"/>
      </w:docPartPr>
      <w:docPartBody>
        <w:p w:rsidR="005C5161" w:rsidRDefault="004F737B" w:rsidP="004F737B">
          <w:pPr>
            <w:pStyle w:val="E5F329C877C34E319538A04253D2601A11"/>
          </w:pPr>
          <w:r w:rsidRPr="001A56FF">
            <w:rPr>
              <w:rStyle w:val="PlaceholderText"/>
              <w:rFonts w:ascii="Arial" w:hAnsi="Arial" w:cs="Arial"/>
              <w:b/>
              <w:i/>
              <w:sz w:val="22"/>
              <w:szCs w:val="22"/>
              <w:highlight w:val="lightGray"/>
            </w:rPr>
            <w:t>Drs. XX and XX</w:t>
          </w:r>
        </w:p>
      </w:docPartBody>
    </w:docPart>
    <w:docPart>
      <w:docPartPr>
        <w:name w:val="1F5C1CFE0DAB45DFBE219953C2ECA238"/>
        <w:category>
          <w:name w:val="General"/>
          <w:gallery w:val="placeholder"/>
        </w:category>
        <w:types>
          <w:type w:val="bbPlcHdr"/>
        </w:types>
        <w:behaviors>
          <w:behavior w:val="content"/>
        </w:behaviors>
        <w:guid w:val="{4666AF30-55FB-4A80-95FB-2DEE1B5D4C0F}"/>
      </w:docPartPr>
      <w:docPartBody>
        <w:p w:rsidR="005C5161" w:rsidRDefault="004F737B" w:rsidP="004F737B">
          <w:pPr>
            <w:pStyle w:val="1F5C1CFE0DAB45DFBE219953C2ECA2385"/>
          </w:pPr>
          <w:r w:rsidRPr="001A56FF">
            <w:rPr>
              <w:rStyle w:val="PlaceholderText"/>
              <w:rFonts w:ascii="Arial" w:hAnsi="Arial" w:cs="Arial"/>
              <w:b/>
              <w:i/>
              <w:sz w:val="22"/>
              <w:szCs w:val="22"/>
              <w:highlight w:val="lightGray"/>
            </w:rPr>
            <w:t>XXXX</w:t>
          </w:r>
        </w:p>
      </w:docPartBody>
    </w:docPart>
    <w:docPart>
      <w:docPartPr>
        <w:name w:val="F868731533C6408F8B4A624D42F082DF"/>
        <w:category>
          <w:name w:val="General"/>
          <w:gallery w:val="placeholder"/>
        </w:category>
        <w:types>
          <w:type w:val="bbPlcHdr"/>
        </w:types>
        <w:behaviors>
          <w:behavior w:val="content"/>
        </w:behaviors>
        <w:guid w:val="{37C55E43-A270-4DC4-B31B-DB4727159A04}"/>
      </w:docPartPr>
      <w:docPartBody>
        <w:p w:rsidR="005C5161" w:rsidRDefault="004F737B" w:rsidP="004F737B">
          <w:pPr>
            <w:pStyle w:val="F868731533C6408F8B4A624D42F082DF5"/>
          </w:pPr>
          <w:r w:rsidRPr="001A56FF">
            <w:rPr>
              <w:rStyle w:val="PlaceholderText"/>
              <w:rFonts w:ascii="Arial" w:hAnsi="Arial" w:cs="Arial"/>
              <w:b/>
              <w:i/>
              <w:sz w:val="22"/>
              <w:szCs w:val="22"/>
              <w:highlight w:val="lightGray"/>
            </w:rPr>
            <w:t>frequency</w:t>
          </w:r>
        </w:p>
      </w:docPartBody>
    </w:docPart>
    <w:docPart>
      <w:docPartPr>
        <w:name w:val="98AE047CEF04432BB778B1A5244D8947"/>
        <w:category>
          <w:name w:val="General"/>
          <w:gallery w:val="placeholder"/>
        </w:category>
        <w:types>
          <w:type w:val="bbPlcHdr"/>
        </w:types>
        <w:behaviors>
          <w:behavior w:val="content"/>
        </w:behaviors>
        <w:guid w:val="{B3DA079C-8378-40B9-9C6D-F6D201B08981}"/>
      </w:docPartPr>
      <w:docPartBody>
        <w:p w:rsidR="005C5161" w:rsidRDefault="00E65EA3" w:rsidP="00E65EA3">
          <w:pPr>
            <w:pStyle w:val="98AE047CEF04432BB778B1A5244D8947"/>
          </w:pPr>
          <w:r w:rsidRPr="00377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1B"/>
    <w:rsid w:val="003B2353"/>
    <w:rsid w:val="004F737B"/>
    <w:rsid w:val="005C5161"/>
    <w:rsid w:val="00AA551B"/>
    <w:rsid w:val="00BF4443"/>
    <w:rsid w:val="00D51EE4"/>
    <w:rsid w:val="00DE7575"/>
    <w:rsid w:val="00E65EA3"/>
    <w:rsid w:val="00E7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BD8"/>
    <w:rPr>
      <w:color w:val="808080"/>
    </w:rPr>
  </w:style>
  <w:style w:type="paragraph" w:customStyle="1" w:styleId="Address">
    <w:name w:val="Address"/>
    <w:basedOn w:val="Normal"/>
    <w:uiPriority w:val="1"/>
    <w:qFormat/>
    <w:rsid w:val="004F737B"/>
    <w:pPr>
      <w:spacing w:after="0" w:line="276" w:lineRule="auto"/>
    </w:pPr>
    <w:rPr>
      <w:spacing w:val="4"/>
      <w:sz w:val="20"/>
      <w:szCs w:val="20"/>
      <w:lang w:eastAsia="ja-JP"/>
    </w:rPr>
  </w:style>
  <w:style w:type="paragraph" w:customStyle="1" w:styleId="98AE047CEF04432BB778B1A5244D8947">
    <w:name w:val="98AE047CEF04432BB778B1A5244D8947"/>
    <w:rsid w:val="00E65EA3"/>
  </w:style>
  <w:style w:type="paragraph" w:customStyle="1" w:styleId="9387B069D4DB478FB95331A594D7663715">
    <w:name w:val="9387B069D4DB478FB95331A594D7663715"/>
    <w:rsid w:val="004F737B"/>
    <w:pPr>
      <w:spacing w:after="0" w:line="276" w:lineRule="auto"/>
    </w:pPr>
    <w:rPr>
      <w:spacing w:val="4"/>
      <w:sz w:val="20"/>
      <w:szCs w:val="20"/>
      <w:lang w:eastAsia="ja-JP"/>
    </w:rPr>
  </w:style>
  <w:style w:type="paragraph" w:customStyle="1" w:styleId="D8F3F33797334ED3BCF79D908951FE8511">
    <w:name w:val="D8F3F33797334ED3BCF79D908951FE8511"/>
    <w:rsid w:val="004F737B"/>
    <w:pPr>
      <w:spacing w:after="240" w:line="276" w:lineRule="auto"/>
    </w:pPr>
    <w:rPr>
      <w:spacing w:val="4"/>
      <w:sz w:val="20"/>
      <w:szCs w:val="20"/>
      <w:lang w:eastAsia="ja-JP"/>
    </w:rPr>
  </w:style>
  <w:style w:type="paragraph" w:customStyle="1" w:styleId="70DCF0CD00A14060B3B12430CB0F683311">
    <w:name w:val="70DCF0CD00A14060B3B12430CB0F683311"/>
    <w:rsid w:val="004F737B"/>
    <w:pPr>
      <w:spacing w:after="240" w:line="276" w:lineRule="auto"/>
    </w:pPr>
    <w:rPr>
      <w:spacing w:val="4"/>
      <w:sz w:val="20"/>
      <w:szCs w:val="20"/>
      <w:lang w:eastAsia="ja-JP"/>
    </w:rPr>
  </w:style>
  <w:style w:type="paragraph" w:customStyle="1" w:styleId="F2AAAA3917D943E3831588AC7E88FBD811">
    <w:name w:val="F2AAAA3917D943E3831588AC7E88FBD811"/>
    <w:rsid w:val="004F737B"/>
    <w:pPr>
      <w:spacing w:after="240" w:line="276" w:lineRule="auto"/>
    </w:pPr>
    <w:rPr>
      <w:spacing w:val="4"/>
      <w:sz w:val="20"/>
      <w:szCs w:val="20"/>
      <w:lang w:eastAsia="ja-JP"/>
    </w:rPr>
  </w:style>
  <w:style w:type="paragraph" w:customStyle="1" w:styleId="FF8C7A54F2654567B4DC5D5D93D533DA11">
    <w:name w:val="FF8C7A54F2654567B4DC5D5D93D533DA11"/>
    <w:rsid w:val="004F737B"/>
    <w:pPr>
      <w:spacing w:after="240" w:line="276" w:lineRule="auto"/>
    </w:pPr>
    <w:rPr>
      <w:spacing w:val="4"/>
      <w:sz w:val="20"/>
      <w:szCs w:val="20"/>
      <w:lang w:eastAsia="ja-JP"/>
    </w:rPr>
  </w:style>
  <w:style w:type="paragraph" w:customStyle="1" w:styleId="7FB57AA8769C413692F290D1B994344F11">
    <w:name w:val="7FB57AA8769C413692F290D1B994344F11"/>
    <w:rsid w:val="004F737B"/>
    <w:pPr>
      <w:spacing w:after="240" w:line="276" w:lineRule="auto"/>
    </w:pPr>
    <w:rPr>
      <w:spacing w:val="4"/>
      <w:sz w:val="20"/>
      <w:szCs w:val="20"/>
      <w:lang w:eastAsia="ja-JP"/>
    </w:rPr>
  </w:style>
  <w:style w:type="paragraph" w:customStyle="1" w:styleId="B728BFA6FE6C402BAB4D361A4A25C6FF11">
    <w:name w:val="B728BFA6FE6C402BAB4D361A4A25C6FF11"/>
    <w:rsid w:val="004F737B"/>
    <w:pPr>
      <w:spacing w:after="240" w:line="276" w:lineRule="auto"/>
    </w:pPr>
    <w:rPr>
      <w:spacing w:val="4"/>
      <w:sz w:val="20"/>
      <w:szCs w:val="20"/>
      <w:lang w:eastAsia="ja-JP"/>
    </w:rPr>
  </w:style>
  <w:style w:type="paragraph" w:customStyle="1" w:styleId="1F5C1CFE0DAB45DFBE219953C2ECA2385">
    <w:name w:val="1F5C1CFE0DAB45DFBE219953C2ECA2385"/>
    <w:rsid w:val="004F737B"/>
    <w:pPr>
      <w:spacing w:after="240" w:line="276" w:lineRule="auto"/>
    </w:pPr>
    <w:rPr>
      <w:spacing w:val="4"/>
      <w:sz w:val="20"/>
      <w:szCs w:val="20"/>
      <w:lang w:eastAsia="ja-JP"/>
    </w:rPr>
  </w:style>
  <w:style w:type="paragraph" w:customStyle="1" w:styleId="F868731533C6408F8B4A624D42F082DF5">
    <w:name w:val="F868731533C6408F8B4A624D42F082DF5"/>
    <w:rsid w:val="004F737B"/>
    <w:pPr>
      <w:spacing w:after="240" w:line="276" w:lineRule="auto"/>
    </w:pPr>
    <w:rPr>
      <w:spacing w:val="4"/>
      <w:sz w:val="20"/>
      <w:szCs w:val="20"/>
      <w:lang w:eastAsia="ja-JP"/>
    </w:rPr>
  </w:style>
  <w:style w:type="paragraph" w:customStyle="1" w:styleId="FC9884DBD048408EA1F6EF93C92AD49111">
    <w:name w:val="FC9884DBD048408EA1F6EF93C92AD49111"/>
    <w:rsid w:val="004F737B"/>
    <w:pPr>
      <w:spacing w:after="240" w:line="276" w:lineRule="auto"/>
    </w:pPr>
    <w:rPr>
      <w:spacing w:val="4"/>
      <w:sz w:val="20"/>
      <w:szCs w:val="20"/>
      <w:lang w:eastAsia="ja-JP"/>
    </w:rPr>
  </w:style>
  <w:style w:type="paragraph" w:customStyle="1" w:styleId="CF2720876684487A91E7C7854D5806C811">
    <w:name w:val="CF2720876684487A91E7C7854D5806C811"/>
    <w:rsid w:val="004F737B"/>
    <w:pPr>
      <w:spacing w:after="240" w:line="276" w:lineRule="auto"/>
    </w:pPr>
    <w:rPr>
      <w:spacing w:val="4"/>
      <w:sz w:val="20"/>
      <w:szCs w:val="20"/>
      <w:lang w:eastAsia="ja-JP"/>
    </w:rPr>
  </w:style>
  <w:style w:type="paragraph" w:customStyle="1" w:styleId="E5F329C877C34E319538A04253D2601A11">
    <w:name w:val="E5F329C877C34E319538A04253D2601A11"/>
    <w:rsid w:val="004F737B"/>
    <w:pPr>
      <w:spacing w:after="240" w:line="276" w:lineRule="auto"/>
    </w:pPr>
    <w:rPr>
      <w:spacing w:val="4"/>
      <w:sz w:val="20"/>
      <w:szCs w:val="20"/>
      <w:lang w:eastAsia="ja-JP"/>
    </w:rPr>
  </w:style>
  <w:style w:type="paragraph" w:customStyle="1" w:styleId="DB73F3A592874ADC946966359B68C62811">
    <w:name w:val="DB73F3A592874ADC946966359B68C62811"/>
    <w:rsid w:val="004F737B"/>
    <w:pPr>
      <w:spacing w:after="240" w:line="276" w:lineRule="auto"/>
    </w:pPr>
    <w:rPr>
      <w:spacing w:val="4"/>
      <w:sz w:val="20"/>
      <w:szCs w:val="20"/>
      <w:lang w:eastAsia="ja-JP"/>
    </w:rPr>
  </w:style>
  <w:style w:type="paragraph" w:customStyle="1" w:styleId="F057A0524A3F40439A5A47E653D6A7D4">
    <w:name w:val="F057A0524A3F40439A5A47E653D6A7D4"/>
    <w:rsid w:val="00E72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2378D-DA15-414C-8864-E0179268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of support to local official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2022-01-13T19:08:00Z</dcterms:created>
  <dcterms:modified xsi:type="dcterms:W3CDTF">2022-01-13T19:28:00Z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TC040217809991</vt:lpwstr>
  </property>
</Properties>
</file>